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E2E" w:rsidRDefault="00710E2E" w:rsidP="00710E2E">
      <w:pPr>
        <w:pStyle w:val="a3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УПРАВЛЕНИЕ  ОБРАЗОВАНИЯ  АЛЬМЕТЬЕВСКОГО МУНИЦИПАЛЬНОГО РАЙОНА РЕСПУБЛИКИ ТАТАРСТАН</w:t>
      </w:r>
    </w:p>
    <w:p w:rsidR="00710E2E" w:rsidRDefault="00710E2E" w:rsidP="00710E2E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(УО АМР РТ)</w:t>
      </w:r>
    </w:p>
    <w:p w:rsidR="00710E2E" w:rsidRDefault="00710E2E" w:rsidP="00710E2E">
      <w:pPr>
        <w:pStyle w:val="a3"/>
        <w:jc w:val="center"/>
        <w:rPr>
          <w:rFonts w:ascii="Times New Roman" w:hAnsi="Times New Roman" w:cs="Times New Roman"/>
        </w:rPr>
      </w:pPr>
    </w:p>
    <w:p w:rsidR="00710E2E" w:rsidRDefault="00710E2E" w:rsidP="00710E2E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710E2E" w:rsidRDefault="00710E2E" w:rsidP="00710E2E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ПРИКАЗ</w:t>
      </w:r>
    </w:p>
    <w:p w:rsidR="00710E2E" w:rsidRDefault="00710E2E" w:rsidP="00710E2E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710E2E" w:rsidRPr="00886591" w:rsidRDefault="00710E2E" w:rsidP="00710E2E">
      <w:pPr>
        <w:pStyle w:val="a3"/>
        <w:jc w:val="center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«</w:t>
      </w:r>
      <w:r w:rsidR="00A2333E">
        <w:rPr>
          <w:rFonts w:ascii="Times New Roman" w:hAnsi="Times New Roman" w:cs="Times New Roman"/>
          <w:sz w:val="28"/>
          <w:u w:val="single"/>
        </w:rPr>
        <w:t xml:space="preserve">  01</w:t>
      </w:r>
      <w:proofErr w:type="gramEnd"/>
      <w:r w:rsidR="00B84910">
        <w:rPr>
          <w:rFonts w:ascii="Times New Roman" w:hAnsi="Times New Roman" w:cs="Times New Roman"/>
          <w:sz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» </w:t>
      </w:r>
      <w:r w:rsidR="00517B30">
        <w:rPr>
          <w:rFonts w:ascii="Times New Roman" w:hAnsi="Times New Roman" w:cs="Times New Roman"/>
          <w:sz w:val="28"/>
          <w:u w:val="single"/>
        </w:rPr>
        <w:t xml:space="preserve">  ноября</w:t>
      </w:r>
      <w:r>
        <w:rPr>
          <w:rFonts w:ascii="Times New Roman" w:hAnsi="Times New Roman" w:cs="Times New Roman"/>
          <w:sz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</w:rPr>
        <w:t>202</w:t>
      </w:r>
      <w:r w:rsidR="00F73913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г.                                                  </w:t>
      </w:r>
      <w:r w:rsidR="00517B30">
        <w:rPr>
          <w:rFonts w:ascii="Times New Roman" w:hAnsi="Times New Roman" w:cs="Times New Roman"/>
          <w:sz w:val="28"/>
        </w:rPr>
        <w:t xml:space="preserve">                           </w:t>
      </w:r>
      <w:r w:rsidR="00F73913">
        <w:rPr>
          <w:rFonts w:ascii="Times New Roman" w:hAnsi="Times New Roman" w:cs="Times New Roman"/>
          <w:sz w:val="28"/>
        </w:rPr>
        <w:t>№  _</w:t>
      </w:r>
      <w:r w:rsidR="00A2333E" w:rsidRPr="00A2333E">
        <w:rPr>
          <w:rFonts w:ascii="Times New Roman" w:hAnsi="Times New Roman" w:cs="Times New Roman"/>
          <w:sz w:val="28"/>
          <w:u w:val="single"/>
        </w:rPr>
        <w:t>696</w:t>
      </w:r>
      <w:r w:rsidR="00C570FC">
        <w:rPr>
          <w:rFonts w:ascii="Times New Roman" w:hAnsi="Times New Roman" w:cs="Times New Roman"/>
          <w:sz w:val="28"/>
        </w:rPr>
        <w:t xml:space="preserve">_ </w:t>
      </w:r>
      <w:r w:rsidR="00C570FC">
        <w:rPr>
          <w:rFonts w:ascii="Times New Roman" w:hAnsi="Times New Roman" w:cs="Times New Roman"/>
          <w:sz w:val="28"/>
          <w:u w:val="single"/>
        </w:rPr>
        <w:t xml:space="preserve">     </w:t>
      </w:r>
    </w:p>
    <w:p w:rsidR="00710E2E" w:rsidRDefault="00710E2E" w:rsidP="00710E2E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710E2E" w:rsidRDefault="00710E2E" w:rsidP="00710E2E">
      <w:pPr>
        <w:pStyle w:val="a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10E2E" w:rsidRDefault="00710E2E" w:rsidP="00710E2E">
      <w:pPr>
        <w:pStyle w:val="a3"/>
        <w:jc w:val="center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Об организации и проведении муниципального этапа </w:t>
      </w:r>
    </w:p>
    <w:p w:rsidR="00710E2E" w:rsidRDefault="00710E2E" w:rsidP="00710E2E">
      <w:pPr>
        <w:pStyle w:val="a3"/>
        <w:jc w:val="center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Республиканского  конкурса</w:t>
      </w:r>
      <w:proofErr w:type="gramEnd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«Воспитатель года – 202</w:t>
      </w:r>
      <w:r w:rsidR="00F73913">
        <w:rPr>
          <w:rFonts w:ascii="Times New Roman" w:hAnsi="Times New Roman" w:cs="Times New Roman"/>
          <w:sz w:val="28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»</w:t>
      </w:r>
    </w:p>
    <w:p w:rsidR="00710E2E" w:rsidRDefault="00710E2E" w:rsidP="00710E2E">
      <w:pPr>
        <w:pStyle w:val="a3"/>
        <w:rPr>
          <w:rFonts w:ascii="Times New Roman" w:hAnsi="Times New Roman" w:cs="Times New Roman"/>
          <w:sz w:val="28"/>
          <w:szCs w:val="24"/>
          <w:shd w:val="clear" w:color="auto" w:fill="FFFFFF"/>
        </w:rPr>
      </w:pPr>
    </w:p>
    <w:p w:rsidR="00710E2E" w:rsidRPr="00886591" w:rsidRDefault="00710E2E" w:rsidP="00710E2E">
      <w:pPr>
        <w:pStyle w:val="a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4"/>
        </w:rPr>
        <w:tab/>
        <w:t>В соответствии с планом работы Управления образования АМР на 202</w:t>
      </w:r>
      <w:r w:rsidR="00F73913">
        <w:rPr>
          <w:rFonts w:ascii="Times New Roman" w:hAnsi="Times New Roman" w:cs="Times New Roman"/>
          <w:sz w:val="28"/>
          <w:szCs w:val="24"/>
        </w:rPr>
        <w:t>2</w:t>
      </w:r>
      <w:r>
        <w:rPr>
          <w:rFonts w:ascii="Times New Roman" w:hAnsi="Times New Roman" w:cs="Times New Roman"/>
          <w:sz w:val="28"/>
          <w:szCs w:val="24"/>
        </w:rPr>
        <w:t>-</w:t>
      </w:r>
      <w:r w:rsidR="0069338A">
        <w:rPr>
          <w:rFonts w:ascii="Times New Roman" w:hAnsi="Times New Roman" w:cs="Times New Roman"/>
          <w:sz w:val="28"/>
          <w:szCs w:val="24"/>
        </w:rPr>
        <w:t>20</w:t>
      </w:r>
      <w:r>
        <w:rPr>
          <w:rFonts w:ascii="Times New Roman" w:hAnsi="Times New Roman" w:cs="Times New Roman"/>
          <w:sz w:val="28"/>
          <w:szCs w:val="24"/>
        </w:rPr>
        <w:t>2</w:t>
      </w:r>
      <w:r w:rsidR="00F73913">
        <w:rPr>
          <w:rFonts w:ascii="Times New Roman" w:hAnsi="Times New Roman" w:cs="Times New Roman"/>
          <w:sz w:val="28"/>
          <w:szCs w:val="24"/>
        </w:rPr>
        <w:t>3</w:t>
      </w:r>
      <w:r>
        <w:rPr>
          <w:rFonts w:ascii="Times New Roman" w:hAnsi="Times New Roman" w:cs="Times New Roman"/>
          <w:sz w:val="28"/>
          <w:szCs w:val="24"/>
        </w:rPr>
        <w:t xml:space="preserve"> учебный год, в целях </w:t>
      </w:r>
      <w:r w:rsidRPr="00886591">
        <w:rPr>
          <w:rFonts w:ascii="Times New Roman" w:hAnsi="Times New Roman" w:cs="Times New Roman"/>
          <w:sz w:val="28"/>
        </w:rPr>
        <w:t>выявлени</w:t>
      </w:r>
      <w:r>
        <w:rPr>
          <w:rFonts w:ascii="Times New Roman" w:hAnsi="Times New Roman" w:cs="Times New Roman"/>
          <w:sz w:val="28"/>
        </w:rPr>
        <w:t>я</w:t>
      </w:r>
      <w:r w:rsidRPr="00886591">
        <w:rPr>
          <w:rFonts w:ascii="Times New Roman" w:hAnsi="Times New Roman" w:cs="Times New Roman"/>
          <w:sz w:val="28"/>
        </w:rPr>
        <w:t xml:space="preserve"> и поддержк</w:t>
      </w:r>
      <w:r>
        <w:rPr>
          <w:rFonts w:ascii="Times New Roman" w:hAnsi="Times New Roman" w:cs="Times New Roman"/>
          <w:sz w:val="28"/>
        </w:rPr>
        <w:t>и</w:t>
      </w:r>
      <w:r w:rsidRPr="00886591">
        <w:rPr>
          <w:rFonts w:ascii="Times New Roman" w:hAnsi="Times New Roman" w:cs="Times New Roman"/>
          <w:sz w:val="28"/>
        </w:rPr>
        <w:t xml:space="preserve"> талантливых педагогов, распространени</w:t>
      </w:r>
      <w:r>
        <w:rPr>
          <w:rFonts w:ascii="Times New Roman" w:hAnsi="Times New Roman" w:cs="Times New Roman"/>
          <w:sz w:val="28"/>
        </w:rPr>
        <w:t>я</w:t>
      </w:r>
      <w:r w:rsidRPr="00886591">
        <w:rPr>
          <w:rFonts w:ascii="Times New Roman" w:hAnsi="Times New Roman" w:cs="Times New Roman"/>
          <w:sz w:val="28"/>
        </w:rPr>
        <w:t xml:space="preserve"> их передового опыта, привлечения внимания </w:t>
      </w:r>
      <w:proofErr w:type="gramStart"/>
      <w:r w:rsidRPr="00886591">
        <w:rPr>
          <w:rFonts w:ascii="Times New Roman" w:hAnsi="Times New Roman" w:cs="Times New Roman"/>
          <w:sz w:val="28"/>
        </w:rPr>
        <w:t>широкой  педагогической</w:t>
      </w:r>
      <w:proofErr w:type="gramEnd"/>
      <w:r w:rsidRPr="00886591">
        <w:rPr>
          <w:rFonts w:ascii="Times New Roman" w:hAnsi="Times New Roman" w:cs="Times New Roman"/>
          <w:sz w:val="28"/>
        </w:rPr>
        <w:t xml:space="preserve"> общественности, средств массовой информации к важности решения </w:t>
      </w:r>
      <w:r>
        <w:rPr>
          <w:rFonts w:ascii="Times New Roman" w:hAnsi="Times New Roman" w:cs="Times New Roman"/>
          <w:sz w:val="28"/>
        </w:rPr>
        <w:t>проблем дошкольного образования</w:t>
      </w:r>
    </w:p>
    <w:p w:rsidR="00710E2E" w:rsidRDefault="00710E2E" w:rsidP="00710E2E">
      <w:pPr>
        <w:pStyle w:val="a3"/>
        <w:rPr>
          <w:rFonts w:ascii="Times New Roman" w:hAnsi="Times New Roman" w:cs="Times New Roman"/>
          <w:sz w:val="28"/>
          <w:szCs w:val="24"/>
          <w:shd w:val="clear" w:color="auto" w:fill="FFFFFF"/>
        </w:rPr>
      </w:pPr>
    </w:p>
    <w:p w:rsidR="00710E2E" w:rsidRDefault="00710E2E" w:rsidP="00710E2E">
      <w:pPr>
        <w:pStyle w:val="a3"/>
        <w:jc w:val="center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Приказываю</w:t>
      </w:r>
    </w:p>
    <w:p w:rsidR="00710E2E" w:rsidRDefault="00710E2E" w:rsidP="00710E2E">
      <w:pPr>
        <w:pStyle w:val="a3"/>
        <w:jc w:val="center"/>
        <w:rPr>
          <w:rFonts w:ascii="Times New Roman" w:hAnsi="Times New Roman" w:cs="Times New Roman"/>
          <w:sz w:val="28"/>
          <w:szCs w:val="24"/>
          <w:shd w:val="clear" w:color="auto" w:fill="FFFFFF"/>
        </w:rPr>
      </w:pPr>
    </w:p>
    <w:p w:rsidR="00710E2E" w:rsidRDefault="00710E2E" w:rsidP="00710E2E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Провести   муниципальный  этап    Республиканского   конкурса</w:t>
      </w:r>
    </w:p>
    <w:p w:rsidR="00710E2E" w:rsidRDefault="00710E2E" w:rsidP="00710E2E">
      <w:pPr>
        <w:pStyle w:val="a3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    «Воспитатель года – 202</w:t>
      </w:r>
      <w:r w:rsidR="00F73913">
        <w:rPr>
          <w:rFonts w:ascii="Times New Roman" w:hAnsi="Times New Roman" w:cs="Times New Roman"/>
          <w:sz w:val="28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» (далее </w:t>
      </w:r>
      <w:proofErr w:type="gramStart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Конкурс)   </w:t>
      </w:r>
      <w:proofErr w:type="gramEnd"/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>среди педагогов дошкольных</w:t>
      </w:r>
    </w:p>
    <w:p w:rsidR="00710E2E" w:rsidRDefault="00710E2E" w:rsidP="00710E2E">
      <w:pPr>
        <w:pStyle w:val="a3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    образовательных учреждений АМР. </w:t>
      </w:r>
    </w:p>
    <w:p w:rsidR="00710E2E" w:rsidRDefault="00710E2E" w:rsidP="00710E2E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 Утвердить прилагаемые:</w:t>
      </w:r>
    </w:p>
    <w:p w:rsidR="00710E2E" w:rsidRDefault="00710E2E" w:rsidP="00710E2E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- Положение  о Конкурсе; </w:t>
      </w:r>
    </w:p>
    <w:p w:rsidR="00710E2E" w:rsidRDefault="00710E2E" w:rsidP="00710E2E">
      <w:pPr>
        <w:pStyle w:val="a3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</w:rPr>
        <w:t xml:space="preserve">    - Состав организационного комитета.</w:t>
      </w:r>
    </w:p>
    <w:p w:rsidR="00710E2E" w:rsidRDefault="00710E2E" w:rsidP="00710E2E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3. Руководителям   дошкольных   образовательных   учреждений   обеспечить </w:t>
      </w:r>
    </w:p>
    <w:p w:rsidR="00710E2E" w:rsidRDefault="00710E2E" w:rsidP="00710E2E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участие  педагогов в  Конкурсе.</w:t>
      </w:r>
    </w:p>
    <w:p w:rsidR="00710E2E" w:rsidRDefault="00710E2E" w:rsidP="00710E2E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 Контроль возложить на заместителя начальника У</w:t>
      </w:r>
      <w:r w:rsidR="00F73913">
        <w:rPr>
          <w:rFonts w:ascii="Times New Roman" w:hAnsi="Times New Roman" w:cs="Times New Roman"/>
          <w:sz w:val="28"/>
          <w:szCs w:val="24"/>
        </w:rPr>
        <w:t>правления образования</w:t>
      </w:r>
      <w:r>
        <w:rPr>
          <w:rFonts w:ascii="Times New Roman" w:hAnsi="Times New Roman" w:cs="Times New Roman"/>
          <w:sz w:val="28"/>
          <w:szCs w:val="24"/>
        </w:rPr>
        <w:t xml:space="preserve"> АМР </w:t>
      </w:r>
      <w:proofErr w:type="spellStart"/>
      <w:r>
        <w:rPr>
          <w:rFonts w:ascii="Times New Roman" w:hAnsi="Times New Roman" w:cs="Times New Roman"/>
          <w:sz w:val="28"/>
          <w:szCs w:val="24"/>
        </w:rPr>
        <w:t>Гайфуллину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И.В.</w:t>
      </w:r>
    </w:p>
    <w:p w:rsidR="00710E2E" w:rsidRDefault="00710E2E" w:rsidP="00710E2E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</w:p>
    <w:p w:rsidR="00710E2E" w:rsidRDefault="00710E2E" w:rsidP="00710E2E">
      <w:pPr>
        <w:pStyle w:val="a3"/>
        <w:rPr>
          <w:rFonts w:ascii="Times New Roman" w:hAnsi="Times New Roman" w:cs="Times New Roman"/>
          <w:spacing w:val="-1"/>
          <w:sz w:val="28"/>
          <w:szCs w:val="24"/>
        </w:rPr>
      </w:pPr>
    </w:p>
    <w:p w:rsidR="00710E2E" w:rsidRDefault="00710E2E" w:rsidP="00710E2E">
      <w:pPr>
        <w:pStyle w:val="a3"/>
        <w:rPr>
          <w:rFonts w:ascii="Times New Roman" w:hAnsi="Times New Roman" w:cs="Times New Roman"/>
          <w:spacing w:val="-1"/>
          <w:sz w:val="28"/>
          <w:szCs w:val="24"/>
        </w:rPr>
      </w:pPr>
    </w:p>
    <w:p w:rsidR="00710E2E" w:rsidRDefault="00710E2E" w:rsidP="00710E2E">
      <w:pPr>
        <w:pStyle w:val="a3"/>
        <w:rPr>
          <w:rFonts w:ascii="Times New Roman" w:hAnsi="Times New Roman" w:cs="Times New Roman"/>
          <w:sz w:val="28"/>
          <w:szCs w:val="24"/>
          <w:lang w:eastAsia="en-US"/>
        </w:rPr>
      </w:pPr>
      <w:proofErr w:type="gramStart"/>
      <w:r>
        <w:rPr>
          <w:rFonts w:ascii="Times New Roman" w:hAnsi="Times New Roman" w:cs="Times New Roman"/>
          <w:spacing w:val="-1"/>
          <w:sz w:val="28"/>
          <w:szCs w:val="24"/>
        </w:rPr>
        <w:t>Н</w:t>
      </w:r>
      <w:r>
        <w:rPr>
          <w:rFonts w:ascii="Times New Roman" w:hAnsi="Times New Roman" w:cs="Times New Roman"/>
          <w:sz w:val="28"/>
          <w:szCs w:val="24"/>
          <w:lang w:eastAsia="en-US"/>
        </w:rPr>
        <w:t>ачальник  Управления</w:t>
      </w:r>
      <w:proofErr w:type="gramEnd"/>
      <w:r>
        <w:rPr>
          <w:rFonts w:ascii="Times New Roman" w:hAnsi="Times New Roman" w:cs="Times New Roman"/>
          <w:sz w:val="28"/>
          <w:szCs w:val="24"/>
          <w:lang w:eastAsia="en-US"/>
        </w:rPr>
        <w:tab/>
        <w:t xml:space="preserve">                                                     И.А. Павловская</w:t>
      </w:r>
    </w:p>
    <w:p w:rsidR="00710E2E" w:rsidRDefault="00710E2E" w:rsidP="00710E2E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:rsidR="00710E2E" w:rsidRDefault="00710E2E" w:rsidP="00710E2E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710E2E" w:rsidRDefault="00710E2E" w:rsidP="00710E2E">
      <w:pPr>
        <w:pStyle w:val="a3"/>
        <w:rPr>
          <w:rFonts w:ascii="Times New Roman" w:hAnsi="Times New Roman" w:cs="Times New Roman"/>
          <w:sz w:val="28"/>
          <w:szCs w:val="24"/>
        </w:rPr>
      </w:pPr>
    </w:p>
    <w:p w:rsidR="00710E2E" w:rsidRDefault="00710E2E" w:rsidP="00710E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0E2E" w:rsidRDefault="00710E2E" w:rsidP="00710E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0E2E" w:rsidRDefault="00710E2E" w:rsidP="00710E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0E2E" w:rsidRDefault="00710E2E" w:rsidP="00710E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338A" w:rsidRDefault="0069338A" w:rsidP="00710E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0E2E" w:rsidRDefault="00710E2E" w:rsidP="00710E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0E2E" w:rsidRPr="00F813C6" w:rsidRDefault="00710E2E" w:rsidP="00710E2E">
      <w:pPr>
        <w:pStyle w:val="a3"/>
        <w:rPr>
          <w:rFonts w:ascii="Times New Roman" w:hAnsi="Times New Roman" w:cs="Times New Roman"/>
          <w:szCs w:val="16"/>
        </w:rPr>
      </w:pPr>
      <w:r w:rsidRPr="00F813C6">
        <w:rPr>
          <w:rFonts w:ascii="Times New Roman" w:hAnsi="Times New Roman" w:cs="Times New Roman"/>
          <w:szCs w:val="16"/>
        </w:rPr>
        <w:t>Набиуллина Лилия Ивановна</w:t>
      </w:r>
    </w:p>
    <w:p w:rsidR="00710E2E" w:rsidRPr="00F813C6" w:rsidRDefault="00710E2E" w:rsidP="00710E2E">
      <w:pPr>
        <w:pStyle w:val="a3"/>
        <w:rPr>
          <w:rFonts w:ascii="Times New Roman" w:hAnsi="Times New Roman" w:cs="Times New Roman"/>
          <w:szCs w:val="16"/>
        </w:rPr>
      </w:pPr>
      <w:r w:rsidRPr="00F813C6">
        <w:rPr>
          <w:rFonts w:ascii="Times New Roman" w:hAnsi="Times New Roman" w:cs="Times New Roman"/>
          <w:szCs w:val="16"/>
        </w:rPr>
        <w:t>Отдел дошкольного образования, начальник отдела</w:t>
      </w:r>
    </w:p>
    <w:p w:rsidR="00710E2E" w:rsidRPr="0069338A" w:rsidRDefault="00710E2E" w:rsidP="00710E2E">
      <w:pPr>
        <w:pStyle w:val="a3"/>
        <w:rPr>
          <w:rFonts w:ascii="Times New Roman" w:hAnsi="Times New Roman" w:cs="Times New Roman"/>
          <w:szCs w:val="16"/>
        </w:rPr>
      </w:pPr>
      <w:r w:rsidRPr="00F813C6">
        <w:rPr>
          <w:rFonts w:ascii="Times New Roman" w:hAnsi="Times New Roman" w:cs="Times New Roman"/>
          <w:szCs w:val="16"/>
        </w:rPr>
        <w:t xml:space="preserve">8(8553) 45-16-99, </w:t>
      </w:r>
      <w:proofErr w:type="spellStart"/>
      <w:r w:rsidRPr="00F813C6">
        <w:rPr>
          <w:rFonts w:ascii="Times New Roman" w:hAnsi="Times New Roman" w:cs="Times New Roman"/>
          <w:szCs w:val="16"/>
          <w:lang w:val="en-US"/>
        </w:rPr>
        <w:t>udo</w:t>
      </w:r>
      <w:proofErr w:type="spellEnd"/>
      <w:r w:rsidRPr="00F813C6">
        <w:rPr>
          <w:rFonts w:ascii="Times New Roman" w:hAnsi="Times New Roman" w:cs="Times New Roman"/>
          <w:szCs w:val="16"/>
        </w:rPr>
        <w:t>18@</w:t>
      </w:r>
      <w:r w:rsidRPr="00F813C6">
        <w:rPr>
          <w:rFonts w:ascii="Times New Roman" w:hAnsi="Times New Roman" w:cs="Times New Roman"/>
          <w:szCs w:val="16"/>
          <w:lang w:val="en-US"/>
        </w:rPr>
        <w:t>mail</w:t>
      </w:r>
      <w:r w:rsidRPr="00F813C6">
        <w:rPr>
          <w:rFonts w:ascii="Times New Roman" w:hAnsi="Times New Roman" w:cs="Times New Roman"/>
          <w:szCs w:val="16"/>
        </w:rPr>
        <w:t>.</w:t>
      </w:r>
      <w:proofErr w:type="spellStart"/>
      <w:r w:rsidR="0069338A">
        <w:rPr>
          <w:rFonts w:ascii="Times New Roman" w:hAnsi="Times New Roman" w:cs="Times New Roman"/>
          <w:szCs w:val="16"/>
          <w:lang w:val="en-US"/>
        </w:rPr>
        <w:t>ru</w:t>
      </w:r>
      <w:proofErr w:type="spellEnd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65"/>
        <w:gridCol w:w="4690"/>
      </w:tblGrid>
      <w:tr w:rsidR="00C72041" w:rsidTr="00AE2EB6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C72041" w:rsidRPr="00C570FC" w:rsidRDefault="00C72041" w:rsidP="00C72041">
            <w:pPr>
              <w:pStyle w:val="a3"/>
              <w:rPr>
                <w:sz w:val="24"/>
              </w:rPr>
            </w:pPr>
            <w:r w:rsidRPr="00C570FC">
              <w:rPr>
                <w:sz w:val="24"/>
              </w:rPr>
              <w:lastRenderedPageBreak/>
              <w:t xml:space="preserve">СОГЛАСОВАНО    </w:t>
            </w:r>
          </w:p>
          <w:p w:rsidR="00C72041" w:rsidRPr="00C570FC" w:rsidRDefault="00C72041" w:rsidP="00C72041">
            <w:pPr>
              <w:pStyle w:val="a3"/>
              <w:rPr>
                <w:sz w:val="24"/>
              </w:rPr>
            </w:pPr>
            <w:r w:rsidRPr="00C570FC">
              <w:rPr>
                <w:sz w:val="24"/>
              </w:rPr>
              <w:t xml:space="preserve">Председатель </w:t>
            </w:r>
            <w:proofErr w:type="spellStart"/>
            <w:r w:rsidRPr="00C570FC">
              <w:rPr>
                <w:sz w:val="24"/>
              </w:rPr>
              <w:t>Альметьевской</w:t>
            </w:r>
            <w:proofErr w:type="spellEnd"/>
            <w:r w:rsidRPr="00C570FC">
              <w:rPr>
                <w:sz w:val="24"/>
              </w:rPr>
              <w:t xml:space="preserve"> </w:t>
            </w:r>
          </w:p>
          <w:p w:rsidR="00C72041" w:rsidRPr="00C570FC" w:rsidRDefault="00C72041" w:rsidP="00C72041">
            <w:pPr>
              <w:pStyle w:val="a3"/>
              <w:rPr>
                <w:sz w:val="24"/>
              </w:rPr>
            </w:pPr>
            <w:r w:rsidRPr="00C570FC">
              <w:rPr>
                <w:sz w:val="24"/>
              </w:rPr>
              <w:t xml:space="preserve">территориальной профсоюзной </w:t>
            </w:r>
          </w:p>
          <w:p w:rsidR="00C72041" w:rsidRPr="00C570FC" w:rsidRDefault="00C72041" w:rsidP="00C72041">
            <w:pPr>
              <w:pStyle w:val="a3"/>
              <w:rPr>
                <w:sz w:val="24"/>
              </w:rPr>
            </w:pPr>
            <w:r w:rsidRPr="00C570FC">
              <w:rPr>
                <w:sz w:val="24"/>
              </w:rPr>
              <w:t xml:space="preserve">организации работников </w:t>
            </w:r>
          </w:p>
          <w:p w:rsidR="00C72041" w:rsidRPr="00C570FC" w:rsidRDefault="00C72041" w:rsidP="00C72041">
            <w:pPr>
              <w:pStyle w:val="a3"/>
              <w:rPr>
                <w:sz w:val="24"/>
              </w:rPr>
            </w:pPr>
            <w:r w:rsidRPr="00C570FC">
              <w:rPr>
                <w:sz w:val="24"/>
              </w:rPr>
              <w:t xml:space="preserve">дошкольного образования                                                                </w:t>
            </w:r>
          </w:p>
          <w:p w:rsidR="00C72041" w:rsidRPr="00C570FC" w:rsidRDefault="00C72041" w:rsidP="00C72041">
            <w:pPr>
              <w:pStyle w:val="a3"/>
              <w:rPr>
                <w:sz w:val="24"/>
              </w:rPr>
            </w:pPr>
            <w:r w:rsidRPr="00C570FC">
              <w:rPr>
                <w:sz w:val="24"/>
              </w:rPr>
              <w:t>АМР</w:t>
            </w:r>
          </w:p>
          <w:p w:rsidR="00C72041" w:rsidRPr="00C570FC" w:rsidRDefault="00AE2EB6" w:rsidP="00E3149C">
            <w:pPr>
              <w:pStyle w:val="a3"/>
              <w:rPr>
                <w:sz w:val="24"/>
              </w:rPr>
            </w:pPr>
            <w:r w:rsidRPr="00C570FC">
              <w:rPr>
                <w:sz w:val="24"/>
              </w:rPr>
              <w:t>_____________</w:t>
            </w:r>
            <w:r w:rsidR="00C72041" w:rsidRPr="00C570FC">
              <w:rPr>
                <w:sz w:val="24"/>
              </w:rPr>
              <w:t xml:space="preserve"> </w:t>
            </w:r>
            <w:proofErr w:type="spellStart"/>
            <w:r w:rsidR="00C72041" w:rsidRPr="00C570FC">
              <w:rPr>
                <w:sz w:val="24"/>
              </w:rPr>
              <w:t>Каяшева</w:t>
            </w:r>
            <w:proofErr w:type="spellEnd"/>
            <w:r w:rsidR="00C72041" w:rsidRPr="00C570FC">
              <w:rPr>
                <w:sz w:val="24"/>
              </w:rPr>
              <w:t xml:space="preserve"> Т.М.                                                                                               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C72041" w:rsidRPr="00C570FC" w:rsidRDefault="00AE2EB6" w:rsidP="00E3149C">
            <w:pPr>
              <w:pStyle w:val="a3"/>
              <w:rPr>
                <w:sz w:val="24"/>
              </w:rPr>
            </w:pPr>
            <w:r w:rsidRPr="00C570FC">
              <w:rPr>
                <w:sz w:val="24"/>
              </w:rPr>
              <w:t xml:space="preserve">            </w:t>
            </w:r>
            <w:r w:rsidR="00C570FC">
              <w:rPr>
                <w:sz w:val="24"/>
              </w:rPr>
              <w:t xml:space="preserve">         </w:t>
            </w:r>
            <w:r w:rsidRPr="00C570FC">
              <w:rPr>
                <w:sz w:val="24"/>
              </w:rPr>
              <w:t xml:space="preserve">  </w:t>
            </w:r>
            <w:r w:rsidR="00C72041" w:rsidRPr="00C570FC">
              <w:rPr>
                <w:sz w:val="24"/>
              </w:rPr>
              <w:t xml:space="preserve">УТВЕРЖДАЮ </w:t>
            </w:r>
          </w:p>
          <w:p w:rsidR="00AE2EB6" w:rsidRPr="00C570FC" w:rsidRDefault="00AE2EB6" w:rsidP="00E3149C">
            <w:pPr>
              <w:pStyle w:val="a3"/>
              <w:rPr>
                <w:sz w:val="24"/>
              </w:rPr>
            </w:pPr>
          </w:p>
          <w:p w:rsidR="00C72041" w:rsidRPr="00C570FC" w:rsidRDefault="00AE2EB6" w:rsidP="00E3149C">
            <w:pPr>
              <w:pStyle w:val="a3"/>
              <w:rPr>
                <w:sz w:val="24"/>
              </w:rPr>
            </w:pPr>
            <w:r w:rsidRPr="00C570FC">
              <w:rPr>
                <w:sz w:val="24"/>
              </w:rPr>
              <w:t xml:space="preserve">              </w:t>
            </w:r>
            <w:r w:rsidR="00C570FC">
              <w:rPr>
                <w:sz w:val="24"/>
              </w:rPr>
              <w:t xml:space="preserve">          </w:t>
            </w:r>
            <w:r w:rsidR="00C72041" w:rsidRPr="00C570FC">
              <w:rPr>
                <w:sz w:val="24"/>
              </w:rPr>
              <w:t xml:space="preserve">Начальник </w:t>
            </w:r>
          </w:p>
          <w:p w:rsidR="00AE2EB6" w:rsidRPr="00C570FC" w:rsidRDefault="00AE2EB6" w:rsidP="00E3149C">
            <w:pPr>
              <w:pStyle w:val="a3"/>
              <w:rPr>
                <w:sz w:val="24"/>
              </w:rPr>
            </w:pPr>
            <w:r w:rsidRPr="00C570FC">
              <w:rPr>
                <w:sz w:val="24"/>
              </w:rPr>
              <w:t xml:space="preserve">             </w:t>
            </w:r>
            <w:r w:rsidR="00C570FC">
              <w:rPr>
                <w:sz w:val="24"/>
              </w:rPr>
              <w:t xml:space="preserve">          </w:t>
            </w:r>
            <w:r w:rsidRPr="00C570FC">
              <w:rPr>
                <w:sz w:val="24"/>
              </w:rPr>
              <w:t xml:space="preserve"> </w:t>
            </w:r>
            <w:r w:rsidR="00C72041" w:rsidRPr="00C570FC">
              <w:rPr>
                <w:sz w:val="24"/>
              </w:rPr>
              <w:t xml:space="preserve">Управления </w:t>
            </w:r>
            <w:r w:rsidRPr="00C570FC">
              <w:rPr>
                <w:sz w:val="24"/>
              </w:rPr>
              <w:t>образования</w:t>
            </w:r>
          </w:p>
          <w:p w:rsidR="00C72041" w:rsidRPr="00C570FC" w:rsidRDefault="00AE2EB6" w:rsidP="00E3149C">
            <w:pPr>
              <w:pStyle w:val="a3"/>
              <w:rPr>
                <w:sz w:val="24"/>
              </w:rPr>
            </w:pPr>
            <w:r w:rsidRPr="00C570FC">
              <w:rPr>
                <w:sz w:val="24"/>
              </w:rPr>
              <w:t xml:space="preserve">           </w:t>
            </w:r>
            <w:r w:rsidR="00C570FC">
              <w:rPr>
                <w:sz w:val="24"/>
              </w:rPr>
              <w:t xml:space="preserve">          </w:t>
            </w:r>
            <w:r w:rsidRPr="00C570FC">
              <w:rPr>
                <w:sz w:val="24"/>
              </w:rPr>
              <w:t xml:space="preserve">   АМР</w:t>
            </w:r>
          </w:p>
          <w:p w:rsidR="00AE2EB6" w:rsidRPr="00C570FC" w:rsidRDefault="00AE2EB6" w:rsidP="00E3149C">
            <w:pPr>
              <w:pStyle w:val="a3"/>
              <w:rPr>
                <w:sz w:val="24"/>
              </w:rPr>
            </w:pPr>
          </w:p>
          <w:p w:rsidR="00C72041" w:rsidRPr="00C570FC" w:rsidRDefault="00C72041" w:rsidP="00AE2EB6">
            <w:pPr>
              <w:pStyle w:val="a3"/>
              <w:rPr>
                <w:sz w:val="24"/>
              </w:rPr>
            </w:pPr>
            <w:r w:rsidRPr="00C570FC">
              <w:rPr>
                <w:sz w:val="24"/>
              </w:rPr>
              <w:t xml:space="preserve"> </w:t>
            </w:r>
            <w:r w:rsidR="00AE2EB6" w:rsidRPr="00C570FC">
              <w:rPr>
                <w:sz w:val="24"/>
              </w:rPr>
              <w:t xml:space="preserve">         </w:t>
            </w:r>
            <w:r w:rsidR="00C570FC">
              <w:rPr>
                <w:sz w:val="24"/>
              </w:rPr>
              <w:t xml:space="preserve">          </w:t>
            </w:r>
            <w:r w:rsidR="00AE2EB6" w:rsidRPr="00C570FC">
              <w:rPr>
                <w:sz w:val="24"/>
              </w:rPr>
              <w:t xml:space="preserve">     </w:t>
            </w:r>
            <w:r w:rsidRPr="00C570FC">
              <w:rPr>
                <w:sz w:val="24"/>
              </w:rPr>
              <w:t>__________Павловская И.А.</w:t>
            </w:r>
          </w:p>
        </w:tc>
      </w:tr>
    </w:tbl>
    <w:p w:rsidR="00C72041" w:rsidRDefault="00C72041" w:rsidP="00E3149C">
      <w:pPr>
        <w:pStyle w:val="a3"/>
        <w:rPr>
          <w:rFonts w:ascii="Times New Roman" w:hAnsi="Times New Roman" w:cs="Times New Roman"/>
        </w:rPr>
      </w:pPr>
    </w:p>
    <w:p w:rsidR="00C72041" w:rsidRDefault="00C72041" w:rsidP="00E3149C">
      <w:pPr>
        <w:pStyle w:val="a3"/>
        <w:rPr>
          <w:rFonts w:ascii="Times New Roman" w:hAnsi="Times New Roman" w:cs="Times New Roman"/>
        </w:rPr>
      </w:pPr>
    </w:p>
    <w:p w:rsidR="00710E2E" w:rsidRPr="00886591" w:rsidRDefault="00E3149C" w:rsidP="00AE2EB6">
      <w:pPr>
        <w:pStyle w:val="a3"/>
        <w:rPr>
          <w:rFonts w:ascii="Times New Roman" w:hAnsi="Times New Roman" w:cs="Times New Roman"/>
        </w:rPr>
      </w:pPr>
      <w:r w:rsidRPr="00886591">
        <w:rPr>
          <w:rFonts w:ascii="Times New Roman" w:hAnsi="Times New Roman" w:cs="Times New Roman"/>
        </w:rPr>
        <w:t xml:space="preserve">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886591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</w:t>
      </w:r>
      <w:r w:rsidRPr="00886591">
        <w:rPr>
          <w:rFonts w:ascii="Times New Roman" w:hAnsi="Times New Roman" w:cs="Times New Roman"/>
        </w:rPr>
        <w:t xml:space="preserve">                                                     </w:t>
      </w:r>
      <w:r w:rsidR="00AE2EB6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</w:t>
      </w:r>
      <w:r w:rsidRPr="00886591">
        <w:rPr>
          <w:rFonts w:ascii="Times New Roman" w:hAnsi="Times New Roman" w:cs="Times New Roman"/>
        </w:rPr>
        <w:t xml:space="preserve">               </w:t>
      </w:r>
      <w:r w:rsidR="00AE2EB6">
        <w:rPr>
          <w:rFonts w:ascii="Times New Roman" w:hAnsi="Times New Roman" w:cs="Times New Roman"/>
        </w:rPr>
        <w:t xml:space="preserve">     </w:t>
      </w:r>
    </w:p>
    <w:p w:rsidR="00710E2E" w:rsidRPr="004249AB" w:rsidRDefault="00710E2E" w:rsidP="00710E2E">
      <w:pPr>
        <w:pStyle w:val="1"/>
        <w:spacing w:before="0" w:beforeAutospacing="0" w:after="0" w:afterAutospacing="0"/>
        <w:jc w:val="center"/>
        <w:rPr>
          <w:sz w:val="28"/>
          <w:szCs w:val="24"/>
        </w:rPr>
      </w:pPr>
      <w:r w:rsidRPr="004249AB">
        <w:rPr>
          <w:sz w:val="28"/>
          <w:szCs w:val="24"/>
        </w:rPr>
        <w:t xml:space="preserve">Положение муниципального этапа </w:t>
      </w:r>
    </w:p>
    <w:p w:rsidR="00710E2E" w:rsidRPr="004249AB" w:rsidRDefault="00710E2E" w:rsidP="00710E2E">
      <w:pPr>
        <w:pStyle w:val="1"/>
        <w:spacing w:before="0" w:beforeAutospacing="0" w:after="0" w:afterAutospacing="0"/>
        <w:jc w:val="center"/>
        <w:rPr>
          <w:sz w:val="28"/>
          <w:szCs w:val="24"/>
        </w:rPr>
      </w:pPr>
      <w:r w:rsidRPr="004249AB">
        <w:rPr>
          <w:sz w:val="28"/>
          <w:szCs w:val="24"/>
        </w:rPr>
        <w:t xml:space="preserve">Республиканского профессионального конкурса  </w:t>
      </w:r>
    </w:p>
    <w:p w:rsidR="00710E2E" w:rsidRPr="004249AB" w:rsidRDefault="00710E2E" w:rsidP="00710E2E">
      <w:pPr>
        <w:pStyle w:val="1"/>
        <w:spacing w:before="0" w:beforeAutospacing="0" w:after="0" w:afterAutospacing="0"/>
        <w:jc w:val="center"/>
        <w:rPr>
          <w:sz w:val="28"/>
          <w:szCs w:val="24"/>
        </w:rPr>
      </w:pPr>
      <w:r w:rsidRPr="004249AB">
        <w:rPr>
          <w:sz w:val="28"/>
          <w:szCs w:val="24"/>
        </w:rPr>
        <w:t>«Воспитатель года — 202</w:t>
      </w:r>
      <w:r w:rsidR="00F73913">
        <w:rPr>
          <w:sz w:val="28"/>
          <w:szCs w:val="24"/>
        </w:rPr>
        <w:t>3</w:t>
      </w:r>
      <w:r w:rsidRPr="004249AB">
        <w:rPr>
          <w:sz w:val="28"/>
          <w:szCs w:val="24"/>
        </w:rPr>
        <w:t>»</w:t>
      </w:r>
    </w:p>
    <w:p w:rsidR="00710E2E" w:rsidRPr="00886591" w:rsidRDefault="00710E2E" w:rsidP="00710E2E">
      <w:pPr>
        <w:pStyle w:val="a3"/>
        <w:rPr>
          <w:rFonts w:ascii="Times New Roman" w:hAnsi="Times New Roman" w:cs="Times New Roman"/>
          <w:b/>
        </w:rPr>
      </w:pPr>
    </w:p>
    <w:p w:rsidR="00710E2E" w:rsidRPr="00407F89" w:rsidRDefault="00710E2E" w:rsidP="00710E2E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407F89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710E2E" w:rsidRPr="00407F89" w:rsidRDefault="00710E2E" w:rsidP="00F727E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>1.1.Настоящее Положение определяет цели и задачи, порядок организации, проведения, подведение итогов муниципального этапа Республиканского профессионального конкурса "</w:t>
      </w:r>
      <w:proofErr w:type="gramStart"/>
      <w:r w:rsidRPr="00407F89">
        <w:rPr>
          <w:rFonts w:ascii="Times New Roman" w:hAnsi="Times New Roman" w:cs="Times New Roman"/>
          <w:sz w:val="24"/>
          <w:szCs w:val="24"/>
        </w:rPr>
        <w:t>Воспитатель  года</w:t>
      </w:r>
      <w:proofErr w:type="gramEnd"/>
      <w:r w:rsidRPr="00407F89">
        <w:rPr>
          <w:rFonts w:ascii="Times New Roman" w:hAnsi="Times New Roman" w:cs="Times New Roman"/>
          <w:sz w:val="24"/>
          <w:szCs w:val="24"/>
        </w:rPr>
        <w:t xml:space="preserve">  - 202</w:t>
      </w:r>
      <w:r w:rsidR="00F73913">
        <w:rPr>
          <w:rFonts w:ascii="Times New Roman" w:hAnsi="Times New Roman" w:cs="Times New Roman"/>
          <w:sz w:val="24"/>
          <w:szCs w:val="24"/>
        </w:rPr>
        <w:t>3</w:t>
      </w:r>
      <w:r w:rsidRPr="00407F89">
        <w:rPr>
          <w:rFonts w:ascii="Times New Roman" w:hAnsi="Times New Roman" w:cs="Times New Roman"/>
          <w:sz w:val="24"/>
          <w:szCs w:val="24"/>
        </w:rPr>
        <w:t>" (далее Конкурс).</w:t>
      </w:r>
    </w:p>
    <w:p w:rsidR="00517B30" w:rsidRPr="00517B30" w:rsidRDefault="00710E2E" w:rsidP="00F727E1">
      <w:pPr>
        <w:pStyle w:val="a3"/>
        <w:jc w:val="both"/>
        <w:rPr>
          <w:rFonts w:ascii="Times New Roman" w:hAnsi="Times New Roman" w:cs="Times New Roman"/>
          <w:sz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>1.2. Учредителями Конкурса являются Управление  образования</w:t>
      </w:r>
      <w:r w:rsidRPr="00407F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7F89">
        <w:rPr>
          <w:rFonts w:ascii="Times New Roman" w:hAnsi="Times New Roman" w:cs="Times New Roman"/>
          <w:sz w:val="24"/>
          <w:szCs w:val="24"/>
        </w:rPr>
        <w:t xml:space="preserve">Альметьевского муниципального района  и  </w:t>
      </w:r>
      <w:proofErr w:type="spellStart"/>
      <w:r w:rsidR="00517B30" w:rsidRPr="00517B30">
        <w:rPr>
          <w:rFonts w:ascii="Times New Roman" w:hAnsi="Times New Roman" w:cs="Times New Roman"/>
          <w:sz w:val="24"/>
        </w:rPr>
        <w:t>Альметьевская</w:t>
      </w:r>
      <w:proofErr w:type="spellEnd"/>
      <w:r w:rsidR="00517B30" w:rsidRPr="00517B30">
        <w:rPr>
          <w:rFonts w:ascii="Times New Roman" w:hAnsi="Times New Roman" w:cs="Times New Roman"/>
          <w:sz w:val="24"/>
        </w:rPr>
        <w:t xml:space="preserve"> территориальная профсоюзная организация работников  дошкольного образования АМР</w:t>
      </w:r>
      <w:r w:rsidR="00517B30">
        <w:rPr>
          <w:rFonts w:ascii="Times New Roman" w:hAnsi="Times New Roman" w:cs="Times New Roman"/>
          <w:sz w:val="24"/>
        </w:rPr>
        <w:t>.</w:t>
      </w:r>
    </w:p>
    <w:p w:rsidR="00710E2E" w:rsidRPr="00407F89" w:rsidRDefault="00710E2E" w:rsidP="00F727E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>1.3.</w:t>
      </w:r>
      <w:r w:rsidR="00111B6E" w:rsidRPr="00407F89">
        <w:rPr>
          <w:rFonts w:ascii="Times New Roman" w:hAnsi="Times New Roman" w:cs="Times New Roman"/>
          <w:sz w:val="24"/>
          <w:szCs w:val="24"/>
        </w:rPr>
        <w:t xml:space="preserve"> </w:t>
      </w:r>
      <w:r w:rsidRPr="00407F89">
        <w:rPr>
          <w:rFonts w:ascii="Times New Roman" w:hAnsi="Times New Roman" w:cs="Times New Roman"/>
          <w:sz w:val="24"/>
          <w:szCs w:val="24"/>
        </w:rPr>
        <w:t>Основными принципами Конкурса являются глас</w:t>
      </w:r>
      <w:r w:rsidR="000B0585">
        <w:rPr>
          <w:rFonts w:ascii="Times New Roman" w:hAnsi="Times New Roman" w:cs="Times New Roman"/>
          <w:sz w:val="24"/>
          <w:szCs w:val="24"/>
        </w:rPr>
        <w:t>ность, открытость, прозрачность</w:t>
      </w:r>
      <w:r w:rsidRPr="00407F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0E2E" w:rsidRPr="00407F89" w:rsidRDefault="00710E2E" w:rsidP="00F727E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>процедур и обеспечение равных возможностей для всех его участников.</w:t>
      </w:r>
    </w:p>
    <w:p w:rsidR="00710E2E" w:rsidRPr="00407F89" w:rsidRDefault="00111B6E" w:rsidP="00F727E1">
      <w:pPr>
        <w:pStyle w:val="a3"/>
        <w:numPr>
          <w:ilvl w:val="1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 xml:space="preserve"> </w:t>
      </w:r>
      <w:r w:rsidR="00710E2E" w:rsidRPr="00407F89">
        <w:rPr>
          <w:rFonts w:ascii="Times New Roman" w:hAnsi="Times New Roman" w:cs="Times New Roman"/>
          <w:sz w:val="24"/>
          <w:szCs w:val="24"/>
        </w:rPr>
        <w:t>Информация о Конкурсе размещается на сайте Управления образования.</w:t>
      </w:r>
    </w:p>
    <w:p w:rsidR="00710E2E" w:rsidRPr="00407F89" w:rsidRDefault="00710E2E" w:rsidP="00F727E1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0E2E" w:rsidRPr="00407F89" w:rsidRDefault="00710E2E" w:rsidP="00710E2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F89">
        <w:rPr>
          <w:rFonts w:ascii="Times New Roman" w:hAnsi="Times New Roman" w:cs="Times New Roman"/>
          <w:b/>
          <w:sz w:val="24"/>
          <w:szCs w:val="24"/>
        </w:rPr>
        <w:t>Цели и задачи Конкурса</w:t>
      </w:r>
    </w:p>
    <w:p w:rsidR="00710E2E" w:rsidRPr="00407F89" w:rsidRDefault="00710E2E" w:rsidP="00710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>2.1.</w:t>
      </w:r>
      <w:r w:rsidR="0069338A" w:rsidRPr="00407F89">
        <w:rPr>
          <w:rFonts w:ascii="Times New Roman" w:hAnsi="Times New Roman" w:cs="Times New Roman"/>
          <w:sz w:val="24"/>
          <w:szCs w:val="24"/>
        </w:rPr>
        <w:t xml:space="preserve"> </w:t>
      </w:r>
      <w:r w:rsidRPr="00407F89">
        <w:rPr>
          <w:rFonts w:ascii="Times New Roman" w:hAnsi="Times New Roman" w:cs="Times New Roman"/>
          <w:sz w:val="24"/>
          <w:szCs w:val="24"/>
        </w:rPr>
        <w:t>Целью Конкурса является профессиональное и личностное развитие педагогов, работающих в образовательных организациях, реализующих программы дошкольного образования; выявление и поддержка талантливых педагогов, распространение их передового опыта, привлечени</w:t>
      </w:r>
      <w:r w:rsidR="000B0585">
        <w:rPr>
          <w:rFonts w:ascii="Times New Roman" w:hAnsi="Times New Roman" w:cs="Times New Roman"/>
          <w:sz w:val="24"/>
          <w:szCs w:val="24"/>
        </w:rPr>
        <w:t>е</w:t>
      </w:r>
      <w:r w:rsidRPr="00407F89">
        <w:rPr>
          <w:rFonts w:ascii="Times New Roman" w:hAnsi="Times New Roman" w:cs="Times New Roman"/>
          <w:sz w:val="24"/>
          <w:szCs w:val="24"/>
        </w:rPr>
        <w:t xml:space="preserve"> внимания </w:t>
      </w:r>
      <w:proofErr w:type="gramStart"/>
      <w:r w:rsidRPr="00407F89">
        <w:rPr>
          <w:rFonts w:ascii="Times New Roman" w:hAnsi="Times New Roman" w:cs="Times New Roman"/>
          <w:sz w:val="24"/>
          <w:szCs w:val="24"/>
        </w:rPr>
        <w:t>широкой  педагогической</w:t>
      </w:r>
      <w:proofErr w:type="gramEnd"/>
      <w:r w:rsidRPr="00407F89">
        <w:rPr>
          <w:rFonts w:ascii="Times New Roman" w:hAnsi="Times New Roman" w:cs="Times New Roman"/>
          <w:sz w:val="24"/>
          <w:szCs w:val="24"/>
        </w:rPr>
        <w:t xml:space="preserve"> общественности, средств массовой информации к важности решения проблем дошкольного образования.</w:t>
      </w:r>
    </w:p>
    <w:p w:rsidR="00710E2E" w:rsidRPr="00407F89" w:rsidRDefault="00710E2E" w:rsidP="00710E2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>2.2.</w:t>
      </w:r>
      <w:r w:rsidR="00407F89">
        <w:rPr>
          <w:rFonts w:ascii="Times New Roman" w:hAnsi="Times New Roman" w:cs="Times New Roman"/>
          <w:sz w:val="24"/>
          <w:szCs w:val="24"/>
        </w:rPr>
        <w:t xml:space="preserve"> </w:t>
      </w:r>
      <w:r w:rsidRPr="00407F89">
        <w:rPr>
          <w:rFonts w:ascii="Times New Roman" w:hAnsi="Times New Roman" w:cs="Times New Roman"/>
          <w:sz w:val="24"/>
          <w:szCs w:val="24"/>
        </w:rPr>
        <w:t>Основными задачами Конкурса являются:</w:t>
      </w:r>
    </w:p>
    <w:p w:rsidR="00710E2E" w:rsidRPr="00407F89" w:rsidRDefault="00710E2E" w:rsidP="00710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>- совершенствование образовательных программ, инновационных методов, средств  дошкольного образования, содействие их широкому распространению в образовательной среде;</w:t>
      </w:r>
    </w:p>
    <w:p w:rsidR="00710E2E" w:rsidRPr="00407F89" w:rsidRDefault="00710E2E" w:rsidP="00710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>- развитие творческой инициативы педагогических работников системы дошкольного образования, содействие их широкому распространению в образовательной среде;</w:t>
      </w:r>
    </w:p>
    <w:p w:rsidR="00710E2E" w:rsidRPr="00407F89" w:rsidRDefault="00710E2E" w:rsidP="00710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>- повышение интереса участников Конкурса к профессиональному образованию, творческому развитию и интеллектуальной деятельности в профессиональных сообществах, в обществе в целом;</w:t>
      </w:r>
    </w:p>
    <w:p w:rsidR="00710E2E" w:rsidRPr="00407F89" w:rsidRDefault="00710E2E" w:rsidP="00710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>- повышение престижа труда педагогических работников образовательных организаций, реализующих программы дошкольного образования;</w:t>
      </w:r>
    </w:p>
    <w:p w:rsidR="00710E2E" w:rsidRPr="00407F89" w:rsidRDefault="00710E2E" w:rsidP="00710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>выявление талантливых педагогов;</w:t>
      </w:r>
    </w:p>
    <w:p w:rsidR="00710E2E" w:rsidRPr="00407F89" w:rsidRDefault="00710E2E" w:rsidP="00710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 xml:space="preserve">- </w:t>
      </w:r>
      <w:r w:rsidR="00111B6E" w:rsidRPr="00407F89">
        <w:rPr>
          <w:rFonts w:ascii="Times New Roman" w:hAnsi="Times New Roman" w:cs="Times New Roman"/>
          <w:sz w:val="24"/>
          <w:szCs w:val="24"/>
        </w:rPr>
        <w:t xml:space="preserve">  </w:t>
      </w:r>
      <w:r w:rsidRPr="00407F89">
        <w:rPr>
          <w:rFonts w:ascii="Times New Roman" w:hAnsi="Times New Roman" w:cs="Times New Roman"/>
          <w:sz w:val="24"/>
          <w:szCs w:val="24"/>
        </w:rPr>
        <w:t>распространение передового педагогического опыта;</w:t>
      </w:r>
    </w:p>
    <w:p w:rsidR="00710E2E" w:rsidRPr="00407F89" w:rsidRDefault="00710E2E" w:rsidP="00710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>-</w:t>
      </w:r>
      <w:r w:rsidR="00A12A03" w:rsidRPr="00407F89">
        <w:rPr>
          <w:rFonts w:ascii="Times New Roman" w:hAnsi="Times New Roman" w:cs="Times New Roman"/>
          <w:sz w:val="24"/>
          <w:szCs w:val="24"/>
        </w:rPr>
        <w:t xml:space="preserve"> </w:t>
      </w:r>
      <w:r w:rsidRPr="00407F89">
        <w:rPr>
          <w:rFonts w:ascii="Times New Roman" w:hAnsi="Times New Roman" w:cs="Times New Roman"/>
          <w:sz w:val="24"/>
          <w:szCs w:val="24"/>
        </w:rPr>
        <w:t xml:space="preserve"> привлечение представителей СМИ к тематике дошкольного образования, популяризация и освещение историй успеха педагогических работников образовательных организаций, реализующих программы дошкольного образования.</w:t>
      </w:r>
    </w:p>
    <w:p w:rsidR="00710E2E" w:rsidRPr="00407F89" w:rsidRDefault="00710E2E" w:rsidP="00710E2E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710E2E" w:rsidRPr="00407F89" w:rsidRDefault="00710E2E" w:rsidP="00710E2E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07F89">
        <w:rPr>
          <w:rFonts w:ascii="Times New Roman" w:hAnsi="Times New Roman" w:cs="Times New Roman"/>
          <w:b/>
          <w:sz w:val="24"/>
          <w:szCs w:val="24"/>
        </w:rPr>
        <w:t>.</w:t>
      </w:r>
      <w:r w:rsidRPr="00407F89">
        <w:rPr>
          <w:rFonts w:ascii="Times New Roman" w:hAnsi="Times New Roman" w:cs="Times New Roman"/>
          <w:sz w:val="24"/>
          <w:szCs w:val="24"/>
        </w:rPr>
        <w:t xml:space="preserve"> </w:t>
      </w:r>
      <w:r w:rsidRPr="00407F89">
        <w:rPr>
          <w:rFonts w:ascii="Times New Roman" w:hAnsi="Times New Roman" w:cs="Times New Roman"/>
          <w:b/>
          <w:bCs/>
          <w:sz w:val="24"/>
          <w:szCs w:val="24"/>
        </w:rPr>
        <w:t>Участники Конкурса</w:t>
      </w:r>
    </w:p>
    <w:p w:rsidR="00710E2E" w:rsidRPr="00407F89" w:rsidRDefault="00710E2E" w:rsidP="00710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 xml:space="preserve">3.1. </w:t>
      </w:r>
      <w:r w:rsidR="00516EBD" w:rsidRPr="00FF4706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="00516EBD">
        <w:rPr>
          <w:rFonts w:ascii="Times New Roman" w:hAnsi="Times New Roman" w:cs="Times New Roman"/>
          <w:sz w:val="24"/>
          <w:szCs w:val="24"/>
        </w:rPr>
        <w:t>муниципального этапа</w:t>
      </w:r>
      <w:r w:rsidR="00516EBD" w:rsidRPr="00FF4706">
        <w:rPr>
          <w:rFonts w:ascii="Times New Roman" w:hAnsi="Times New Roman" w:cs="Times New Roman"/>
          <w:sz w:val="24"/>
          <w:szCs w:val="24"/>
        </w:rPr>
        <w:t xml:space="preserve"> Конкурса являются</w:t>
      </w:r>
      <w:r w:rsidR="00516E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16EBD">
        <w:rPr>
          <w:rFonts w:ascii="Times New Roman" w:hAnsi="Times New Roman" w:cs="Times New Roman"/>
          <w:sz w:val="24"/>
          <w:szCs w:val="24"/>
        </w:rPr>
        <w:t xml:space="preserve">победители, </w:t>
      </w:r>
      <w:r w:rsidR="00516EBD" w:rsidRPr="00FF4706">
        <w:rPr>
          <w:rFonts w:ascii="Times New Roman" w:hAnsi="Times New Roman" w:cs="Times New Roman"/>
          <w:sz w:val="24"/>
          <w:szCs w:val="24"/>
        </w:rPr>
        <w:t xml:space="preserve"> занявши</w:t>
      </w:r>
      <w:r w:rsidR="00516EBD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516EBD" w:rsidRPr="00FF4706">
        <w:rPr>
          <w:rFonts w:ascii="Times New Roman" w:hAnsi="Times New Roman" w:cs="Times New Roman"/>
          <w:sz w:val="24"/>
          <w:szCs w:val="24"/>
        </w:rPr>
        <w:t xml:space="preserve"> </w:t>
      </w:r>
      <w:r w:rsidR="00516EBD">
        <w:rPr>
          <w:rFonts w:ascii="Times New Roman" w:hAnsi="Times New Roman" w:cs="Times New Roman"/>
          <w:sz w:val="24"/>
          <w:szCs w:val="24"/>
        </w:rPr>
        <w:t>1 место в Конкурсе на базе дошкольных образовательных учреждени</w:t>
      </w:r>
      <w:r w:rsidR="000B0585">
        <w:rPr>
          <w:rFonts w:ascii="Times New Roman" w:hAnsi="Times New Roman" w:cs="Times New Roman"/>
          <w:sz w:val="24"/>
          <w:szCs w:val="24"/>
        </w:rPr>
        <w:t>й</w:t>
      </w:r>
      <w:r w:rsidR="00516EBD">
        <w:rPr>
          <w:rFonts w:ascii="Times New Roman" w:hAnsi="Times New Roman" w:cs="Times New Roman"/>
          <w:sz w:val="24"/>
          <w:szCs w:val="24"/>
        </w:rPr>
        <w:t xml:space="preserve"> Альметьевского муниципального района.</w:t>
      </w:r>
    </w:p>
    <w:p w:rsidR="00C65485" w:rsidRPr="00FF4706" w:rsidRDefault="00C65485" w:rsidP="00C65485">
      <w:pPr>
        <w:pStyle w:val="a9"/>
        <w:spacing w:line="276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lastRenderedPageBreak/>
        <w:t xml:space="preserve">3.2. </w:t>
      </w:r>
      <w:r w:rsidR="0014573D">
        <w:rPr>
          <w:rFonts w:ascii="Times New Roman" w:hAnsi="Times New Roman" w:cs="Times New Roman"/>
          <w:sz w:val="24"/>
          <w:szCs w:val="24"/>
        </w:rPr>
        <w:t xml:space="preserve">Принимать участие в </w:t>
      </w:r>
      <w:r w:rsidR="0014573D" w:rsidRPr="00FF4706">
        <w:rPr>
          <w:rFonts w:ascii="Times New Roman" w:hAnsi="Times New Roman" w:cs="Times New Roman"/>
          <w:color w:val="auto"/>
          <w:sz w:val="24"/>
          <w:szCs w:val="24"/>
        </w:rPr>
        <w:t>Конкурс</w:t>
      </w:r>
      <w:r w:rsidR="0014573D">
        <w:rPr>
          <w:rFonts w:ascii="Times New Roman" w:hAnsi="Times New Roman" w:cs="Times New Roman"/>
          <w:color w:val="auto"/>
          <w:sz w:val="24"/>
          <w:szCs w:val="24"/>
        </w:rPr>
        <w:t>е</w:t>
      </w:r>
      <w:r w:rsidR="0014573D">
        <w:rPr>
          <w:rFonts w:ascii="Times New Roman" w:hAnsi="Times New Roman" w:cs="Times New Roman"/>
          <w:sz w:val="24"/>
          <w:szCs w:val="24"/>
        </w:rPr>
        <w:t xml:space="preserve"> могут</w:t>
      </w:r>
      <w:r w:rsidR="00516EBD" w:rsidRPr="00FF470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16EBD" w:rsidRPr="00407F89">
        <w:rPr>
          <w:rFonts w:ascii="Times New Roman" w:hAnsi="Times New Roman" w:cs="Times New Roman"/>
          <w:sz w:val="24"/>
          <w:szCs w:val="24"/>
        </w:rPr>
        <w:t xml:space="preserve">педагогические работники дошкольных образовательных учреждений Альметьевского </w:t>
      </w:r>
      <w:proofErr w:type="gramStart"/>
      <w:r w:rsidR="00516EBD" w:rsidRPr="00407F89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 w:rsidR="00516EBD" w:rsidRPr="00407F89">
        <w:rPr>
          <w:rFonts w:ascii="Times New Roman" w:hAnsi="Times New Roman" w:cs="Times New Roman"/>
          <w:sz w:val="24"/>
          <w:szCs w:val="24"/>
        </w:rPr>
        <w:t>, реализующи</w:t>
      </w:r>
      <w:r w:rsidR="0014573D">
        <w:rPr>
          <w:rFonts w:ascii="Times New Roman" w:hAnsi="Times New Roman" w:cs="Times New Roman"/>
          <w:sz w:val="24"/>
          <w:szCs w:val="24"/>
        </w:rPr>
        <w:t>е</w:t>
      </w:r>
      <w:r w:rsidR="00516EBD" w:rsidRPr="00407F89">
        <w:rPr>
          <w:rFonts w:ascii="Times New Roman" w:hAnsi="Times New Roman" w:cs="Times New Roman"/>
          <w:sz w:val="24"/>
          <w:szCs w:val="24"/>
        </w:rPr>
        <w:t xml:space="preserve">  образовательные программы дошкольного образования, независимо от их организационно-правовых форм.     </w:t>
      </w:r>
    </w:p>
    <w:p w:rsidR="00516EBD" w:rsidRDefault="00B92D62" w:rsidP="00710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="00516EBD" w:rsidRPr="00407F89">
        <w:rPr>
          <w:rFonts w:ascii="Times New Roman" w:hAnsi="Times New Roman" w:cs="Times New Roman"/>
          <w:sz w:val="24"/>
          <w:szCs w:val="24"/>
        </w:rPr>
        <w:t xml:space="preserve">Победители Конкурса </w:t>
      </w:r>
      <w:r w:rsidR="00516EBD" w:rsidRPr="00FA368E">
        <w:rPr>
          <w:rFonts w:ascii="Times New Roman" w:hAnsi="Times New Roman" w:cs="Times New Roman"/>
          <w:sz w:val="24"/>
          <w:szCs w:val="24"/>
        </w:rPr>
        <w:t xml:space="preserve">в течение 3х </w:t>
      </w:r>
      <w:r w:rsidR="00FA368E" w:rsidRPr="00FA368E">
        <w:rPr>
          <w:rFonts w:ascii="Times New Roman" w:hAnsi="Times New Roman" w:cs="Times New Roman"/>
          <w:sz w:val="24"/>
          <w:szCs w:val="24"/>
        </w:rPr>
        <w:t>предыдущих</w:t>
      </w:r>
      <w:r w:rsidR="00516EBD" w:rsidRPr="00FA368E">
        <w:rPr>
          <w:rFonts w:ascii="Times New Roman" w:hAnsi="Times New Roman" w:cs="Times New Roman"/>
          <w:sz w:val="24"/>
          <w:szCs w:val="24"/>
        </w:rPr>
        <w:t xml:space="preserve"> </w:t>
      </w:r>
      <w:r w:rsidR="00516EBD" w:rsidRPr="00407F89">
        <w:rPr>
          <w:rFonts w:ascii="Times New Roman" w:hAnsi="Times New Roman" w:cs="Times New Roman"/>
          <w:sz w:val="24"/>
          <w:szCs w:val="24"/>
        </w:rPr>
        <w:t>лет участие в конкурсе не принимают.</w:t>
      </w:r>
    </w:p>
    <w:p w:rsidR="00710E2E" w:rsidRPr="00407F89" w:rsidRDefault="00516EBD" w:rsidP="00710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 xml:space="preserve">3.3. </w:t>
      </w:r>
      <w:r w:rsidR="00710E2E" w:rsidRPr="00407F89">
        <w:rPr>
          <w:rFonts w:ascii="Times New Roman" w:hAnsi="Times New Roman" w:cs="Times New Roman"/>
          <w:sz w:val="24"/>
          <w:szCs w:val="24"/>
        </w:rPr>
        <w:t>Участие в Конкурсе является добровольным. Согласие претендента на выдвижение его кандидатуры на любом этапе конкурса обязательно.</w:t>
      </w:r>
    </w:p>
    <w:p w:rsidR="00710E2E" w:rsidRPr="00407F89" w:rsidRDefault="00710E2E" w:rsidP="00710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>3.4.  Рабочим языком проведения Конкурса являются русский и татарский языки.</w:t>
      </w:r>
    </w:p>
    <w:p w:rsidR="00F73913" w:rsidRPr="00407F89" w:rsidRDefault="00F73913" w:rsidP="0072427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0E2E" w:rsidRPr="00407F89" w:rsidRDefault="00710E2E" w:rsidP="00710E2E">
      <w:pPr>
        <w:pStyle w:val="p-center"/>
        <w:ind w:firstLine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07F89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</w:t>
      </w:r>
      <w:r w:rsidRPr="00407F89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IV</w:t>
      </w:r>
      <w:r w:rsidRPr="00407F89">
        <w:rPr>
          <w:rFonts w:ascii="Times New Roman" w:hAnsi="Times New Roman" w:cs="Times New Roman"/>
          <w:b/>
          <w:bCs/>
          <w:color w:val="auto"/>
          <w:sz w:val="24"/>
          <w:szCs w:val="24"/>
        </w:rPr>
        <w:t>. Организация и проведение Конкурса</w:t>
      </w:r>
    </w:p>
    <w:p w:rsidR="00710E2E" w:rsidRPr="00407F89" w:rsidRDefault="00710E2E" w:rsidP="00710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>4.1. Организационно-методическое обеспечение и проведение Конкурса осуществляет Оргкомитет Конкурса (далее – Оргкомитет).</w:t>
      </w:r>
    </w:p>
    <w:p w:rsidR="00710E2E" w:rsidRPr="00407F89" w:rsidRDefault="00710E2E" w:rsidP="00710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>4.2. В состав оргкомитета конкурса входят представители Управления образования, профсоюзной организации, дошкольных образовательных учреждений.</w:t>
      </w:r>
    </w:p>
    <w:p w:rsidR="00710E2E" w:rsidRPr="00407F89" w:rsidRDefault="00710E2E" w:rsidP="00710E2E">
      <w:pPr>
        <w:pStyle w:val="p-center"/>
        <w:ind w:firstLine="0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407F8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4.3. </w:t>
      </w:r>
      <w:r w:rsidR="00E3149C" w:rsidRPr="00407F89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407F89">
        <w:rPr>
          <w:rFonts w:ascii="Times New Roman" w:hAnsi="Times New Roman" w:cs="Times New Roman"/>
          <w:bCs/>
          <w:color w:val="auto"/>
          <w:sz w:val="24"/>
          <w:szCs w:val="24"/>
        </w:rPr>
        <w:t>К полномочиям оргкомитета относятся:</w:t>
      </w:r>
    </w:p>
    <w:p w:rsidR="00710E2E" w:rsidRPr="00407F89" w:rsidRDefault="00710E2E" w:rsidP="00710E2E">
      <w:pPr>
        <w:pStyle w:val="p-center"/>
        <w:ind w:firstLine="0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407F89">
        <w:rPr>
          <w:rFonts w:ascii="Times New Roman" w:hAnsi="Times New Roman" w:cs="Times New Roman"/>
          <w:bCs/>
          <w:color w:val="auto"/>
          <w:sz w:val="24"/>
          <w:szCs w:val="24"/>
        </w:rPr>
        <w:t>- определение порядка, места и даты проведения  этапов Конкурса;</w:t>
      </w:r>
    </w:p>
    <w:p w:rsidR="00710E2E" w:rsidRPr="00407F89" w:rsidRDefault="00710E2E" w:rsidP="00710E2E">
      <w:pPr>
        <w:pStyle w:val="p-center"/>
        <w:ind w:firstLine="0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407F89">
        <w:rPr>
          <w:rFonts w:ascii="Times New Roman" w:hAnsi="Times New Roman" w:cs="Times New Roman"/>
          <w:bCs/>
          <w:color w:val="auto"/>
          <w:sz w:val="24"/>
          <w:szCs w:val="24"/>
        </w:rPr>
        <w:t>- установление требований к содержанию конкурсных мероприятий, критериев оценки</w:t>
      </w:r>
    </w:p>
    <w:p w:rsidR="00710E2E" w:rsidRPr="00407F89" w:rsidRDefault="00710E2E" w:rsidP="00710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 xml:space="preserve">  конкурсных заданий;</w:t>
      </w:r>
    </w:p>
    <w:p w:rsidR="00710E2E" w:rsidRPr="00407F89" w:rsidRDefault="00710E2E" w:rsidP="00710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>- утверждение состава жюри Конкурса;</w:t>
      </w:r>
    </w:p>
    <w:p w:rsidR="00710E2E" w:rsidRPr="00407F89" w:rsidRDefault="00710E2E" w:rsidP="00710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>- прием заявок от участников Конкурса, утверждение списка финалистов;</w:t>
      </w:r>
    </w:p>
    <w:p w:rsidR="00710E2E" w:rsidRPr="00407F89" w:rsidRDefault="00710E2E" w:rsidP="00710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>- сотрудничество со средствами массовой информации при проведении Конкурса.</w:t>
      </w:r>
    </w:p>
    <w:p w:rsidR="00710E2E" w:rsidRPr="00407F89" w:rsidRDefault="00710E2E" w:rsidP="00710E2E">
      <w:pPr>
        <w:pStyle w:val="p-center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407F89">
        <w:rPr>
          <w:rFonts w:ascii="Times New Roman" w:hAnsi="Times New Roman" w:cs="Times New Roman"/>
          <w:color w:val="auto"/>
          <w:sz w:val="24"/>
          <w:szCs w:val="24"/>
        </w:rPr>
        <w:t xml:space="preserve">4.4. </w:t>
      </w:r>
      <w:r w:rsidR="00E3149C" w:rsidRPr="00407F89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Pr="00407F89">
        <w:rPr>
          <w:rFonts w:ascii="Times New Roman" w:hAnsi="Times New Roman" w:cs="Times New Roman"/>
          <w:color w:val="auto"/>
          <w:sz w:val="24"/>
          <w:szCs w:val="24"/>
        </w:rPr>
        <w:t>Оргкомитет определяет сроки проведения конкурса.</w:t>
      </w:r>
    </w:p>
    <w:p w:rsidR="00710E2E" w:rsidRPr="00407F89" w:rsidRDefault="00CA088F" w:rsidP="00710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 xml:space="preserve">4.5. </w:t>
      </w:r>
      <w:r w:rsidR="00710E2E" w:rsidRPr="00407F89">
        <w:rPr>
          <w:rFonts w:ascii="Times New Roman" w:hAnsi="Times New Roman" w:cs="Times New Roman"/>
          <w:sz w:val="24"/>
          <w:szCs w:val="24"/>
        </w:rPr>
        <w:t>Оценивание конкурсных мероприятий осуществляет жюри конкурса, в состав которого входят представители Управления образования, профсоюзной организации, педагоги дошкольных образовательных учреждений, реализующих программы дошкольного образования.</w:t>
      </w:r>
    </w:p>
    <w:p w:rsidR="0069338A" w:rsidRPr="00407F89" w:rsidRDefault="00710E2E" w:rsidP="00710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 xml:space="preserve">4.6. </w:t>
      </w:r>
      <w:r w:rsidR="00CA088F" w:rsidRPr="00407F89">
        <w:rPr>
          <w:rFonts w:ascii="Times New Roman" w:hAnsi="Times New Roman" w:cs="Times New Roman"/>
          <w:sz w:val="24"/>
          <w:szCs w:val="24"/>
        </w:rPr>
        <w:t xml:space="preserve"> </w:t>
      </w:r>
      <w:r w:rsidR="00A71777" w:rsidRPr="00407F89">
        <w:rPr>
          <w:rFonts w:ascii="Times New Roman" w:hAnsi="Times New Roman" w:cs="Times New Roman"/>
          <w:sz w:val="24"/>
          <w:szCs w:val="24"/>
        </w:rPr>
        <w:t xml:space="preserve"> </w:t>
      </w:r>
      <w:r w:rsidR="00272107" w:rsidRPr="00407F89">
        <w:rPr>
          <w:rFonts w:ascii="Times New Roman" w:hAnsi="Times New Roman" w:cs="Times New Roman"/>
          <w:sz w:val="24"/>
          <w:szCs w:val="24"/>
        </w:rPr>
        <w:t>Жюри оценивает выполнение конкурсных мероприятий в баллах, в соответствии с критериями, установленными настоящим положением. По каждому конкурсному мероприятию  члены жюри заполняют оценочные ведомости на каждого участника Конкурса.</w:t>
      </w:r>
    </w:p>
    <w:p w:rsidR="00710E2E" w:rsidRPr="00407F89" w:rsidRDefault="0069338A" w:rsidP="00710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 xml:space="preserve">4.7. </w:t>
      </w:r>
      <w:r w:rsidR="00272107" w:rsidRPr="00407F89">
        <w:rPr>
          <w:rFonts w:ascii="Times New Roman" w:hAnsi="Times New Roman" w:cs="Times New Roman"/>
          <w:sz w:val="24"/>
          <w:szCs w:val="24"/>
        </w:rPr>
        <w:t>Решение Оргкомитета оформля</w:t>
      </w:r>
      <w:r w:rsidR="00054C53">
        <w:rPr>
          <w:rFonts w:ascii="Times New Roman" w:hAnsi="Times New Roman" w:cs="Times New Roman"/>
          <w:sz w:val="24"/>
          <w:szCs w:val="24"/>
        </w:rPr>
        <w:t>е</w:t>
      </w:r>
      <w:r w:rsidR="00272107" w:rsidRPr="00407F89">
        <w:rPr>
          <w:rFonts w:ascii="Times New Roman" w:hAnsi="Times New Roman" w:cs="Times New Roman"/>
          <w:sz w:val="24"/>
          <w:szCs w:val="24"/>
        </w:rPr>
        <w:t>тся протоколом. Перечень победителей, призеров и лауреатов Конкурса утверждается приказом Управления образования АМР.</w:t>
      </w:r>
    </w:p>
    <w:p w:rsidR="00710E2E" w:rsidRPr="00407F89" w:rsidRDefault="00710E2E" w:rsidP="00C720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0E2E" w:rsidRPr="00407F89" w:rsidRDefault="00710E2E" w:rsidP="00710E2E">
      <w:pPr>
        <w:pStyle w:val="p-center"/>
        <w:ind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07F8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     </w:t>
      </w:r>
      <w:r w:rsidRPr="00407F89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V</w:t>
      </w:r>
      <w:r w:rsidRPr="00407F89">
        <w:rPr>
          <w:rFonts w:ascii="Times New Roman" w:hAnsi="Times New Roman" w:cs="Times New Roman"/>
          <w:b/>
          <w:color w:val="auto"/>
          <w:sz w:val="24"/>
          <w:szCs w:val="24"/>
        </w:rPr>
        <w:t>. Порядок проведения Конкурса</w:t>
      </w:r>
      <w:r w:rsidRPr="00407F89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710E2E" w:rsidRPr="00407F89" w:rsidRDefault="00710E2E" w:rsidP="00FC2C2E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 xml:space="preserve">5.1. Для регистрации </w:t>
      </w:r>
      <w:proofErr w:type="gramStart"/>
      <w:r w:rsidRPr="00407F89">
        <w:rPr>
          <w:rFonts w:ascii="Times New Roman" w:hAnsi="Times New Roman" w:cs="Times New Roman"/>
          <w:sz w:val="24"/>
          <w:szCs w:val="24"/>
        </w:rPr>
        <w:t>участников  Конкурса</w:t>
      </w:r>
      <w:proofErr w:type="gramEnd"/>
      <w:r w:rsidRPr="00407F89">
        <w:rPr>
          <w:rFonts w:ascii="Times New Roman" w:hAnsi="Times New Roman" w:cs="Times New Roman"/>
          <w:sz w:val="24"/>
          <w:szCs w:val="24"/>
        </w:rPr>
        <w:t xml:space="preserve"> в оргкомитет необходимо предоставить </w:t>
      </w:r>
      <w:r w:rsidR="009F1E3F">
        <w:rPr>
          <w:rFonts w:ascii="Times New Roman" w:hAnsi="Times New Roman" w:cs="Times New Roman"/>
          <w:sz w:val="24"/>
          <w:szCs w:val="24"/>
        </w:rPr>
        <w:t xml:space="preserve">протокол-представление оргкомитета ДОУ, </w:t>
      </w:r>
      <w:r w:rsidRPr="00407F89">
        <w:rPr>
          <w:rFonts w:ascii="Times New Roman" w:hAnsi="Times New Roman" w:cs="Times New Roman"/>
          <w:sz w:val="24"/>
          <w:szCs w:val="24"/>
        </w:rPr>
        <w:t xml:space="preserve">анкету – заявку участника Конкурса не позднее </w:t>
      </w:r>
      <w:r w:rsidR="009F1E3F">
        <w:rPr>
          <w:rFonts w:ascii="Times New Roman" w:hAnsi="Times New Roman" w:cs="Times New Roman"/>
          <w:sz w:val="24"/>
          <w:szCs w:val="24"/>
        </w:rPr>
        <w:t>01</w:t>
      </w:r>
      <w:r w:rsidR="00111B6E" w:rsidRPr="00407F89">
        <w:rPr>
          <w:rFonts w:ascii="Times New Roman" w:hAnsi="Times New Roman" w:cs="Times New Roman"/>
          <w:sz w:val="24"/>
          <w:szCs w:val="24"/>
        </w:rPr>
        <w:t>.</w:t>
      </w:r>
      <w:r w:rsidRPr="00407F89">
        <w:rPr>
          <w:rFonts w:ascii="Times New Roman" w:hAnsi="Times New Roman" w:cs="Times New Roman"/>
          <w:sz w:val="24"/>
          <w:szCs w:val="24"/>
        </w:rPr>
        <w:t>12</w:t>
      </w:r>
      <w:r w:rsidR="00111B6E" w:rsidRPr="00407F89">
        <w:rPr>
          <w:rFonts w:ascii="Times New Roman" w:hAnsi="Times New Roman" w:cs="Times New Roman"/>
          <w:sz w:val="24"/>
          <w:szCs w:val="24"/>
        </w:rPr>
        <w:t>.202</w:t>
      </w:r>
      <w:r w:rsidR="009F1E3F">
        <w:rPr>
          <w:rFonts w:ascii="Times New Roman" w:hAnsi="Times New Roman" w:cs="Times New Roman"/>
          <w:sz w:val="24"/>
          <w:szCs w:val="24"/>
        </w:rPr>
        <w:t>2</w:t>
      </w:r>
      <w:r w:rsidRPr="00407F89">
        <w:rPr>
          <w:rFonts w:ascii="Times New Roman" w:hAnsi="Times New Roman" w:cs="Times New Roman"/>
          <w:sz w:val="24"/>
          <w:szCs w:val="24"/>
        </w:rPr>
        <w:t>г. (</w:t>
      </w:r>
      <w:r w:rsidRPr="00407F89">
        <w:rPr>
          <w:rFonts w:ascii="Times New Roman" w:hAnsi="Times New Roman" w:cs="Times New Roman"/>
          <w:i/>
          <w:sz w:val="24"/>
          <w:szCs w:val="24"/>
        </w:rPr>
        <w:t>Приложение №1</w:t>
      </w:r>
      <w:r w:rsidRPr="00407F89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C2C2E" w:rsidRPr="00407F89" w:rsidRDefault="00710E2E" w:rsidP="00FC2C2E">
      <w:pPr>
        <w:pStyle w:val="a3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407F89">
        <w:rPr>
          <w:rFonts w:ascii="Times New Roman" w:hAnsi="Times New Roman" w:cs="Times New Roman"/>
          <w:sz w:val="24"/>
          <w:szCs w:val="24"/>
        </w:rPr>
        <w:t>Конкурс  включает</w:t>
      </w:r>
      <w:proofErr w:type="gramEnd"/>
      <w:r w:rsidRPr="00407F89">
        <w:rPr>
          <w:rFonts w:ascii="Times New Roman" w:hAnsi="Times New Roman" w:cs="Times New Roman"/>
          <w:sz w:val="24"/>
          <w:szCs w:val="24"/>
        </w:rPr>
        <w:t xml:space="preserve"> в себя  3 взаимосвязанных меропр</w:t>
      </w:r>
      <w:r w:rsidR="00FC2C2E" w:rsidRPr="00407F89">
        <w:rPr>
          <w:rFonts w:ascii="Times New Roman" w:hAnsi="Times New Roman" w:cs="Times New Roman"/>
          <w:sz w:val="24"/>
          <w:szCs w:val="24"/>
        </w:rPr>
        <w:t>иятия, объединенных одной темой:</w:t>
      </w:r>
    </w:p>
    <w:p w:rsidR="005A50C6" w:rsidRPr="00407F89" w:rsidRDefault="005A50C6" w:rsidP="00407F89">
      <w:pPr>
        <w:pStyle w:val="a3"/>
        <w:numPr>
          <w:ilvl w:val="0"/>
          <w:numId w:val="14"/>
        </w:numPr>
        <w:rPr>
          <w:rFonts w:ascii="Times New Roman" w:hAnsi="Times New Roman" w:cs="Times New Roman"/>
          <w:i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>«Моя педагогическая находка»;</w:t>
      </w:r>
    </w:p>
    <w:p w:rsidR="005A50C6" w:rsidRPr="00407F89" w:rsidRDefault="005A50C6" w:rsidP="00407F8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>«Педагогическое мероприятие с детьми»;</w:t>
      </w:r>
    </w:p>
    <w:p w:rsidR="00873E11" w:rsidRPr="00407F89" w:rsidRDefault="005A50C6" w:rsidP="00407F89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>«Мастер-класс».</w:t>
      </w:r>
    </w:p>
    <w:p w:rsidR="00873E11" w:rsidRPr="00407F89" w:rsidRDefault="005A50C6" w:rsidP="00FC2C2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>Участники Конкурса выполняют задания по порядку в соответствии с жеребьевкой, которая проводится перед началом конкурсных мероприятий.</w:t>
      </w:r>
    </w:p>
    <w:p w:rsidR="005A50C6" w:rsidRPr="00407F89" w:rsidRDefault="00873E11" w:rsidP="00FC2C2E">
      <w:pPr>
        <w:pStyle w:val="a3"/>
        <w:rPr>
          <w:rFonts w:ascii="Times New Roman" w:hAnsi="Times New Roman" w:cs="Times New Roman"/>
          <w:sz w:val="24"/>
          <w:szCs w:val="24"/>
        </w:rPr>
      </w:pPr>
      <w:r w:rsidRPr="00272107">
        <w:rPr>
          <w:rFonts w:ascii="Times New Roman" w:hAnsi="Times New Roman" w:cs="Times New Roman"/>
          <w:b/>
          <w:sz w:val="24"/>
          <w:szCs w:val="24"/>
        </w:rPr>
        <w:t>5.3</w:t>
      </w:r>
      <w:r w:rsidR="005A50C6" w:rsidRPr="00272107">
        <w:rPr>
          <w:rFonts w:ascii="Times New Roman" w:hAnsi="Times New Roman" w:cs="Times New Roman"/>
          <w:b/>
          <w:sz w:val="24"/>
          <w:szCs w:val="24"/>
        </w:rPr>
        <w:tab/>
      </w:r>
      <w:r w:rsidR="005A50C6" w:rsidRPr="00407F89">
        <w:rPr>
          <w:rFonts w:ascii="Times New Roman" w:hAnsi="Times New Roman" w:cs="Times New Roman"/>
          <w:b/>
          <w:sz w:val="24"/>
          <w:szCs w:val="24"/>
        </w:rPr>
        <w:t>Конкурсное испытание</w:t>
      </w:r>
      <w:r w:rsidR="005A50C6" w:rsidRPr="00272107">
        <w:rPr>
          <w:rFonts w:ascii="Times New Roman" w:hAnsi="Times New Roman" w:cs="Times New Roman"/>
          <w:b/>
          <w:sz w:val="24"/>
          <w:szCs w:val="24"/>
        </w:rPr>
        <w:t xml:space="preserve"> «Моя педагогическая находка»</w:t>
      </w:r>
    </w:p>
    <w:p w:rsidR="005A50C6" w:rsidRPr="00407F89" w:rsidRDefault="005A50C6" w:rsidP="00407F8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>Цель конкурсного испытания – демонстрация конкурсантом профессионального мастерства в различных аспектах педагогической деятельности.</w:t>
      </w:r>
    </w:p>
    <w:p w:rsidR="005A50C6" w:rsidRPr="00407F89" w:rsidRDefault="005A50C6" w:rsidP="00407F8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 xml:space="preserve">Формат конкурсного испытания: выступление конкурсанта, демонстрирующее наиболее значимые в его деятельности методы и/или приемы обучения, воспитания и развития детей дошкольного возраста, способы и формы взаимодействия с родителями </w:t>
      </w:r>
      <w:r w:rsidRPr="00407F89">
        <w:rPr>
          <w:rFonts w:ascii="Times New Roman" w:hAnsi="Times New Roman" w:cs="Times New Roman"/>
          <w:sz w:val="24"/>
          <w:szCs w:val="24"/>
        </w:rPr>
        <w:lastRenderedPageBreak/>
        <w:t>(законными представителями) воспитанников. Выступление конкурсанта может сопровождаться презентацией или видеофрагментами.</w:t>
      </w:r>
    </w:p>
    <w:p w:rsidR="005A50C6" w:rsidRPr="00407F89" w:rsidRDefault="005A50C6" w:rsidP="00407F8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>Регламент конкурсного испытания – 15 минут (выступление конкурсанта – 10 минут; ответы на вопросы жюри - 5 минут).</w:t>
      </w:r>
    </w:p>
    <w:p w:rsidR="005A50C6" w:rsidRPr="00407F89" w:rsidRDefault="005A50C6" w:rsidP="00407F8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 xml:space="preserve">Оценивание производится по 3 критериям, которые раскрываются через совокупность показателей.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 Максимальная оценка за конкурсное испытание – 30 баллов. </w:t>
      </w:r>
    </w:p>
    <w:p w:rsidR="005A50C6" w:rsidRPr="004249AB" w:rsidRDefault="005A50C6" w:rsidP="004249AB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249AB">
        <w:rPr>
          <w:rFonts w:ascii="Times New Roman" w:hAnsi="Times New Roman" w:cs="Times New Roman"/>
          <w:i/>
          <w:sz w:val="24"/>
          <w:szCs w:val="24"/>
        </w:rPr>
        <w:t>Критерии и показатели оценки конкурсного испытания «Моя педагогическая находка»</w:t>
      </w:r>
    </w:p>
    <w:p w:rsidR="005A50C6" w:rsidRPr="00407F89" w:rsidRDefault="005A50C6" w:rsidP="00FC2C2E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22"/>
        <w:gridCol w:w="2997"/>
        <w:gridCol w:w="588"/>
        <w:gridCol w:w="4291"/>
        <w:gridCol w:w="947"/>
      </w:tblGrid>
      <w:tr w:rsidR="00FC2C2E" w:rsidRPr="00407F89" w:rsidTr="00AE2EB6">
        <w:tc>
          <w:tcPr>
            <w:tcW w:w="53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№</w:t>
            </w:r>
          </w:p>
        </w:tc>
        <w:tc>
          <w:tcPr>
            <w:tcW w:w="3117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Критерии</w:t>
            </w:r>
          </w:p>
        </w:tc>
        <w:tc>
          <w:tcPr>
            <w:tcW w:w="590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№</w:t>
            </w:r>
          </w:p>
        </w:tc>
        <w:tc>
          <w:tcPr>
            <w:tcW w:w="4375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Показатели</w:t>
            </w:r>
          </w:p>
        </w:tc>
        <w:tc>
          <w:tcPr>
            <w:tcW w:w="958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 xml:space="preserve">Баллы </w:t>
            </w:r>
          </w:p>
        </w:tc>
      </w:tr>
      <w:tr w:rsidR="00FC2C2E" w:rsidRPr="00407F89" w:rsidTr="00AE2EB6">
        <w:tc>
          <w:tcPr>
            <w:tcW w:w="531" w:type="dxa"/>
            <w:vMerge w:val="restart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1</w:t>
            </w:r>
          </w:p>
        </w:tc>
        <w:tc>
          <w:tcPr>
            <w:tcW w:w="3117" w:type="dxa"/>
            <w:vMerge w:val="restart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Методическая грамотность</w:t>
            </w:r>
          </w:p>
        </w:tc>
        <w:tc>
          <w:tcPr>
            <w:tcW w:w="590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1.1</w:t>
            </w:r>
          </w:p>
        </w:tc>
        <w:tc>
          <w:tcPr>
            <w:tcW w:w="4375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Выявляет инновационную составляющую демонстрируемых методов/приемов/способов/форм</w:t>
            </w:r>
          </w:p>
        </w:tc>
        <w:tc>
          <w:tcPr>
            <w:tcW w:w="958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AE2EB6">
        <w:tc>
          <w:tcPr>
            <w:tcW w:w="531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1.2</w:t>
            </w:r>
          </w:p>
        </w:tc>
        <w:tc>
          <w:tcPr>
            <w:tcW w:w="4375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Выявляет развивающий потенциал демонстрируемых методов/приемов/способов/форм</w:t>
            </w:r>
          </w:p>
        </w:tc>
        <w:tc>
          <w:tcPr>
            <w:tcW w:w="958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AE2EB6">
        <w:tc>
          <w:tcPr>
            <w:tcW w:w="531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1.3</w:t>
            </w:r>
          </w:p>
        </w:tc>
        <w:tc>
          <w:tcPr>
            <w:tcW w:w="4375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 xml:space="preserve">Представляет результативность демонстрируемых методов/приемов/способов/форм </w:t>
            </w:r>
          </w:p>
        </w:tc>
        <w:tc>
          <w:tcPr>
            <w:tcW w:w="958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AE2EB6">
        <w:tc>
          <w:tcPr>
            <w:tcW w:w="531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1.4</w:t>
            </w:r>
          </w:p>
        </w:tc>
        <w:tc>
          <w:tcPr>
            <w:tcW w:w="4375" w:type="dxa"/>
          </w:tcPr>
          <w:p w:rsidR="005A50C6" w:rsidRPr="00407F89" w:rsidRDefault="005A50C6" w:rsidP="00272107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Демонстрирует знание теоретической основы применяемых демонстрируемых методов/приемов/способов/форм</w:t>
            </w:r>
          </w:p>
        </w:tc>
        <w:tc>
          <w:tcPr>
            <w:tcW w:w="958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AE2EB6">
        <w:tc>
          <w:tcPr>
            <w:tcW w:w="531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1.5</w:t>
            </w:r>
          </w:p>
        </w:tc>
        <w:tc>
          <w:tcPr>
            <w:tcW w:w="4375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Обозначает цели, задачи, планируемые результаты</w:t>
            </w:r>
            <w:r w:rsidR="00272107">
              <w:rPr>
                <w:sz w:val="24"/>
                <w:szCs w:val="24"/>
              </w:rPr>
              <w:t xml:space="preserve"> </w:t>
            </w:r>
            <w:r w:rsidRPr="00407F89">
              <w:rPr>
                <w:sz w:val="24"/>
                <w:szCs w:val="24"/>
              </w:rPr>
              <w:t xml:space="preserve"> применения демонстрируемых методов/приемов/способов/форм</w:t>
            </w:r>
          </w:p>
        </w:tc>
        <w:tc>
          <w:tcPr>
            <w:tcW w:w="958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AE2EB6">
        <w:tc>
          <w:tcPr>
            <w:tcW w:w="531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1.6.</w:t>
            </w:r>
          </w:p>
        </w:tc>
        <w:tc>
          <w:tcPr>
            <w:tcW w:w="4375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 xml:space="preserve">Обосновывает соответствие результатов применения демонстрируемых методов/приемов/способов/форм ФГОС ДО </w:t>
            </w:r>
          </w:p>
        </w:tc>
        <w:tc>
          <w:tcPr>
            <w:tcW w:w="958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AE2EB6">
        <w:tc>
          <w:tcPr>
            <w:tcW w:w="531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1.7</w:t>
            </w:r>
          </w:p>
        </w:tc>
        <w:tc>
          <w:tcPr>
            <w:tcW w:w="4375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Учитывает потребности участников образовательных отношений</w:t>
            </w:r>
          </w:p>
        </w:tc>
        <w:tc>
          <w:tcPr>
            <w:tcW w:w="958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AE2EB6">
        <w:tc>
          <w:tcPr>
            <w:tcW w:w="531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1.8</w:t>
            </w:r>
          </w:p>
        </w:tc>
        <w:tc>
          <w:tcPr>
            <w:tcW w:w="4375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Демонстрирует механизмы и способы оценки результативности своей профессиональной деятельности</w:t>
            </w:r>
          </w:p>
        </w:tc>
        <w:tc>
          <w:tcPr>
            <w:tcW w:w="958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AE2EB6">
        <w:tc>
          <w:tcPr>
            <w:tcW w:w="531" w:type="dxa"/>
            <w:vMerge w:val="restart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2</w:t>
            </w:r>
          </w:p>
        </w:tc>
        <w:tc>
          <w:tcPr>
            <w:tcW w:w="3117" w:type="dxa"/>
            <w:vMerge w:val="restart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Информационная и языковая грамотность</w:t>
            </w:r>
          </w:p>
        </w:tc>
        <w:tc>
          <w:tcPr>
            <w:tcW w:w="590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2.1</w:t>
            </w:r>
          </w:p>
        </w:tc>
        <w:tc>
          <w:tcPr>
            <w:tcW w:w="4375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Представляет информацию целостно и структурированно</w:t>
            </w:r>
          </w:p>
        </w:tc>
        <w:tc>
          <w:tcPr>
            <w:tcW w:w="958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AE2EB6">
        <w:tc>
          <w:tcPr>
            <w:tcW w:w="531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2.2.</w:t>
            </w:r>
          </w:p>
        </w:tc>
        <w:tc>
          <w:tcPr>
            <w:tcW w:w="4375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Точно и корректно использует профессиональную терминологию</w:t>
            </w:r>
          </w:p>
        </w:tc>
        <w:tc>
          <w:tcPr>
            <w:tcW w:w="958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AE2EB6">
        <w:tc>
          <w:tcPr>
            <w:tcW w:w="531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2.3</w:t>
            </w:r>
          </w:p>
        </w:tc>
        <w:tc>
          <w:tcPr>
            <w:tcW w:w="4375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Конкретно и полно отвечает на вопросы экспертов</w:t>
            </w:r>
          </w:p>
        </w:tc>
        <w:tc>
          <w:tcPr>
            <w:tcW w:w="958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AE2EB6">
        <w:tc>
          <w:tcPr>
            <w:tcW w:w="531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2.4</w:t>
            </w:r>
          </w:p>
        </w:tc>
        <w:tc>
          <w:tcPr>
            <w:tcW w:w="4375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Не допускает речевых ошибок</w:t>
            </w:r>
          </w:p>
        </w:tc>
        <w:tc>
          <w:tcPr>
            <w:tcW w:w="958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AE2EB6">
        <w:tc>
          <w:tcPr>
            <w:tcW w:w="531" w:type="dxa"/>
            <w:vMerge w:val="restart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3</w:t>
            </w:r>
          </w:p>
        </w:tc>
        <w:tc>
          <w:tcPr>
            <w:tcW w:w="3117" w:type="dxa"/>
            <w:vMerge w:val="restart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Оригинальность и творческий подход</w:t>
            </w:r>
          </w:p>
        </w:tc>
        <w:tc>
          <w:tcPr>
            <w:tcW w:w="590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3.1</w:t>
            </w:r>
          </w:p>
        </w:tc>
        <w:tc>
          <w:tcPr>
            <w:tcW w:w="4375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Демонстрирует оригинальные решения педагогических задач</w:t>
            </w:r>
          </w:p>
        </w:tc>
        <w:tc>
          <w:tcPr>
            <w:tcW w:w="958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AE2EB6">
        <w:tc>
          <w:tcPr>
            <w:tcW w:w="531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3.2</w:t>
            </w:r>
          </w:p>
        </w:tc>
        <w:tc>
          <w:tcPr>
            <w:tcW w:w="4375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 xml:space="preserve">Вызывает профессиональный интерес аудитории </w:t>
            </w:r>
          </w:p>
        </w:tc>
        <w:tc>
          <w:tcPr>
            <w:tcW w:w="958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AE2EB6">
        <w:tc>
          <w:tcPr>
            <w:tcW w:w="531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17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90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3.3</w:t>
            </w:r>
          </w:p>
        </w:tc>
        <w:tc>
          <w:tcPr>
            <w:tcW w:w="4375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Демонстрирует ораторские качества и артистизм</w:t>
            </w:r>
          </w:p>
        </w:tc>
        <w:tc>
          <w:tcPr>
            <w:tcW w:w="958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AE2EB6">
        <w:tc>
          <w:tcPr>
            <w:tcW w:w="53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 xml:space="preserve">Итоговый балл </w:t>
            </w:r>
          </w:p>
        </w:tc>
        <w:tc>
          <w:tcPr>
            <w:tcW w:w="590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4375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0-30</w:t>
            </w:r>
          </w:p>
        </w:tc>
      </w:tr>
    </w:tbl>
    <w:p w:rsidR="005A50C6" w:rsidRPr="00407F89" w:rsidRDefault="00873E11" w:rsidP="00FC2C2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07F89">
        <w:rPr>
          <w:rFonts w:ascii="Times New Roman" w:hAnsi="Times New Roman" w:cs="Times New Roman"/>
          <w:b/>
          <w:sz w:val="24"/>
          <w:szCs w:val="24"/>
        </w:rPr>
        <w:t xml:space="preserve">5.4. </w:t>
      </w:r>
      <w:r w:rsidR="005A50C6" w:rsidRPr="00407F89">
        <w:rPr>
          <w:rFonts w:ascii="Times New Roman" w:hAnsi="Times New Roman" w:cs="Times New Roman"/>
          <w:b/>
          <w:sz w:val="24"/>
          <w:szCs w:val="24"/>
        </w:rPr>
        <w:t>Конкурсное испытание «Педагогическое мероприятие с детьми»</w:t>
      </w:r>
      <w:r w:rsidR="007956C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A50C6" w:rsidRPr="00407F89" w:rsidRDefault="005A50C6" w:rsidP="00407F8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>Цель конкурсного испытания – демонстрация конкурсантом профессиональных компетенций в области проектирования, организации и реализации различных видов развивающей деятельности дошкольников.</w:t>
      </w:r>
    </w:p>
    <w:p w:rsidR="005A50C6" w:rsidRPr="00407F89" w:rsidRDefault="005A50C6" w:rsidP="00407F8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 xml:space="preserve">Формат проведения конкурсного испытания: педагогическое мероприятие с детьми в дошкольной образовательной организации, утвержденной Оргкомитетом Конкурса в качестве площадки для проведения </w:t>
      </w:r>
      <w:r w:rsidR="00FC2C2E" w:rsidRPr="00407F89">
        <w:rPr>
          <w:rFonts w:ascii="Times New Roman" w:hAnsi="Times New Roman" w:cs="Times New Roman"/>
          <w:sz w:val="24"/>
          <w:szCs w:val="24"/>
        </w:rPr>
        <w:t xml:space="preserve">данного </w:t>
      </w:r>
      <w:r w:rsidRPr="00407F89">
        <w:rPr>
          <w:rFonts w:ascii="Times New Roman" w:hAnsi="Times New Roman" w:cs="Times New Roman"/>
          <w:sz w:val="24"/>
          <w:szCs w:val="24"/>
        </w:rPr>
        <w:t>этапа Конкурса.</w:t>
      </w:r>
    </w:p>
    <w:p w:rsidR="005A50C6" w:rsidRPr="00407F89" w:rsidRDefault="005A50C6" w:rsidP="00407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>Возраст детей, тема определяются конкурсантом.</w:t>
      </w:r>
    </w:p>
    <w:p w:rsidR="005A50C6" w:rsidRPr="00407F89" w:rsidRDefault="005A50C6" w:rsidP="00407F8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>Регламент конкурсного испытания – 25 минут (проведение мероприятия – 20 минут; ответы на вопросы жюри –  5 минут).</w:t>
      </w:r>
    </w:p>
    <w:p w:rsidR="005A50C6" w:rsidRPr="00407F89" w:rsidRDefault="005A50C6" w:rsidP="00407F8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 xml:space="preserve">Оценивание производится по 4 критериям, которые раскрываются через совокупность показателей.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 Максимальная оценка за конкурсное испытание – 50 баллов. </w:t>
      </w:r>
    </w:p>
    <w:p w:rsidR="00407F89" w:rsidRPr="001772B3" w:rsidRDefault="00407F89" w:rsidP="00407F89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772B3">
        <w:rPr>
          <w:rFonts w:ascii="Times New Roman" w:hAnsi="Times New Roman" w:cs="Times New Roman"/>
          <w:i/>
          <w:sz w:val="24"/>
          <w:szCs w:val="24"/>
        </w:rPr>
        <w:t xml:space="preserve">Критерии и показатели оценки конкурсного испытания </w:t>
      </w:r>
    </w:p>
    <w:p w:rsidR="005A50C6" w:rsidRPr="001772B3" w:rsidRDefault="00407F89" w:rsidP="00407F89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772B3">
        <w:rPr>
          <w:rFonts w:ascii="Times New Roman" w:hAnsi="Times New Roman" w:cs="Times New Roman"/>
          <w:i/>
          <w:sz w:val="24"/>
          <w:szCs w:val="24"/>
        </w:rPr>
        <w:t>«Педагогическое мероприятие с детьми»</w:t>
      </w:r>
    </w:p>
    <w:p w:rsidR="00272107" w:rsidRPr="00272107" w:rsidRDefault="00272107" w:rsidP="00407F8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52"/>
        <w:gridCol w:w="2138"/>
        <w:gridCol w:w="577"/>
        <w:gridCol w:w="5242"/>
        <w:gridCol w:w="936"/>
      </w:tblGrid>
      <w:tr w:rsidR="00FC2C2E" w:rsidRPr="00407F89" w:rsidTr="005A50C6">
        <w:tc>
          <w:tcPr>
            <w:tcW w:w="489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№</w:t>
            </w:r>
          </w:p>
        </w:tc>
        <w:tc>
          <w:tcPr>
            <w:tcW w:w="2580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Критерии</w:t>
            </w:r>
          </w:p>
        </w:tc>
        <w:tc>
          <w:tcPr>
            <w:tcW w:w="583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№</w:t>
            </w:r>
          </w:p>
        </w:tc>
        <w:tc>
          <w:tcPr>
            <w:tcW w:w="524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Показатели</w:t>
            </w:r>
          </w:p>
        </w:tc>
        <w:tc>
          <w:tcPr>
            <w:tcW w:w="130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 xml:space="preserve">Баллы </w:t>
            </w:r>
          </w:p>
        </w:tc>
      </w:tr>
      <w:tr w:rsidR="00FC2C2E" w:rsidRPr="00407F89" w:rsidTr="005A50C6">
        <w:tc>
          <w:tcPr>
            <w:tcW w:w="489" w:type="dxa"/>
            <w:vMerge w:val="restart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1</w:t>
            </w:r>
          </w:p>
        </w:tc>
        <w:tc>
          <w:tcPr>
            <w:tcW w:w="2580" w:type="dxa"/>
            <w:vMerge w:val="restart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Реализация содержания образовательной программы дошкольного образования</w:t>
            </w:r>
          </w:p>
        </w:tc>
        <w:tc>
          <w:tcPr>
            <w:tcW w:w="583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1.1</w:t>
            </w:r>
          </w:p>
        </w:tc>
        <w:tc>
          <w:tcPr>
            <w:tcW w:w="524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Обеспечивает соответствие содержания образовательным областям ДО</w:t>
            </w:r>
          </w:p>
        </w:tc>
        <w:tc>
          <w:tcPr>
            <w:tcW w:w="130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5A50C6">
        <w:tc>
          <w:tcPr>
            <w:tcW w:w="489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1.2</w:t>
            </w:r>
          </w:p>
        </w:tc>
        <w:tc>
          <w:tcPr>
            <w:tcW w:w="524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 xml:space="preserve">Обеспечивает соответствие содержания возрастным особенностям воспитанников </w:t>
            </w:r>
          </w:p>
        </w:tc>
        <w:tc>
          <w:tcPr>
            <w:tcW w:w="130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5A50C6">
        <w:tc>
          <w:tcPr>
            <w:tcW w:w="489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1.3</w:t>
            </w:r>
          </w:p>
        </w:tc>
        <w:tc>
          <w:tcPr>
            <w:tcW w:w="524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 xml:space="preserve">Реализует воспитательные возможности содержания </w:t>
            </w:r>
          </w:p>
        </w:tc>
        <w:tc>
          <w:tcPr>
            <w:tcW w:w="130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5A50C6">
        <w:tc>
          <w:tcPr>
            <w:tcW w:w="489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1.4</w:t>
            </w:r>
          </w:p>
        </w:tc>
        <w:tc>
          <w:tcPr>
            <w:tcW w:w="524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Создает условия для речевого/социально-коммуникативного/физического/художественно-эстетического развития воспитанников</w:t>
            </w:r>
          </w:p>
        </w:tc>
        <w:tc>
          <w:tcPr>
            <w:tcW w:w="130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5A50C6">
        <w:tc>
          <w:tcPr>
            <w:tcW w:w="489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1.5</w:t>
            </w:r>
          </w:p>
        </w:tc>
        <w:tc>
          <w:tcPr>
            <w:tcW w:w="524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Реализует содержание, соответствующее современным научным знаниям, способствующее формированию современной картины мира</w:t>
            </w:r>
          </w:p>
        </w:tc>
        <w:tc>
          <w:tcPr>
            <w:tcW w:w="130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5A50C6">
        <w:tc>
          <w:tcPr>
            <w:tcW w:w="489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1.6.</w:t>
            </w:r>
          </w:p>
        </w:tc>
        <w:tc>
          <w:tcPr>
            <w:tcW w:w="524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 xml:space="preserve">Реализует содержание, соответствующее традиционным ценностям российского общества </w:t>
            </w:r>
          </w:p>
        </w:tc>
        <w:tc>
          <w:tcPr>
            <w:tcW w:w="130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5A50C6">
        <w:tc>
          <w:tcPr>
            <w:tcW w:w="489" w:type="dxa"/>
            <w:vMerge w:val="restart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2</w:t>
            </w:r>
          </w:p>
        </w:tc>
        <w:tc>
          <w:tcPr>
            <w:tcW w:w="2580" w:type="dxa"/>
            <w:vMerge w:val="restart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Методические приемы и решения педагогических задач</w:t>
            </w:r>
          </w:p>
        </w:tc>
        <w:tc>
          <w:tcPr>
            <w:tcW w:w="583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2.1</w:t>
            </w:r>
          </w:p>
        </w:tc>
        <w:tc>
          <w:tcPr>
            <w:tcW w:w="524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Использует приемы привлечения и удержания внимания воспитанников</w:t>
            </w:r>
          </w:p>
        </w:tc>
        <w:tc>
          <w:tcPr>
            <w:tcW w:w="130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5A50C6">
        <w:tc>
          <w:tcPr>
            <w:tcW w:w="489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2.2.</w:t>
            </w:r>
          </w:p>
        </w:tc>
        <w:tc>
          <w:tcPr>
            <w:tcW w:w="524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Использует приемы поддержки инициативы и самостоятельности воспитанников</w:t>
            </w:r>
          </w:p>
        </w:tc>
        <w:tc>
          <w:tcPr>
            <w:tcW w:w="130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5A50C6">
        <w:tc>
          <w:tcPr>
            <w:tcW w:w="489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2.3</w:t>
            </w:r>
          </w:p>
        </w:tc>
        <w:tc>
          <w:tcPr>
            <w:tcW w:w="524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Использует приемы стимулирования и поощрения воспитанников</w:t>
            </w:r>
          </w:p>
        </w:tc>
        <w:tc>
          <w:tcPr>
            <w:tcW w:w="130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5A50C6">
        <w:tc>
          <w:tcPr>
            <w:tcW w:w="489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2.4</w:t>
            </w:r>
          </w:p>
        </w:tc>
        <w:tc>
          <w:tcPr>
            <w:tcW w:w="524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Целесообразно применяет средства наглядности и ИКТ</w:t>
            </w:r>
          </w:p>
        </w:tc>
        <w:tc>
          <w:tcPr>
            <w:tcW w:w="130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5A50C6">
        <w:tc>
          <w:tcPr>
            <w:tcW w:w="489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2.5</w:t>
            </w:r>
          </w:p>
        </w:tc>
        <w:tc>
          <w:tcPr>
            <w:tcW w:w="524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Создает условия для рефлексии обучающихся по итогам мероприятия</w:t>
            </w:r>
          </w:p>
        </w:tc>
        <w:tc>
          <w:tcPr>
            <w:tcW w:w="130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5A50C6">
        <w:tc>
          <w:tcPr>
            <w:tcW w:w="489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2.6.</w:t>
            </w:r>
          </w:p>
        </w:tc>
        <w:tc>
          <w:tcPr>
            <w:tcW w:w="524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Обеспечивает взаимосвязь с конкурсным испытанием «Моя педагогическая находка»</w:t>
            </w:r>
          </w:p>
        </w:tc>
        <w:tc>
          <w:tcPr>
            <w:tcW w:w="130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5A50C6">
        <w:tc>
          <w:tcPr>
            <w:tcW w:w="489" w:type="dxa"/>
            <w:vMerge w:val="restart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3</w:t>
            </w:r>
          </w:p>
        </w:tc>
        <w:tc>
          <w:tcPr>
            <w:tcW w:w="2580" w:type="dxa"/>
            <w:vMerge w:val="restart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Организационная культура</w:t>
            </w:r>
          </w:p>
        </w:tc>
        <w:tc>
          <w:tcPr>
            <w:tcW w:w="583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3.1</w:t>
            </w:r>
          </w:p>
        </w:tc>
        <w:tc>
          <w:tcPr>
            <w:tcW w:w="524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Обеспечивает четкую структуру мероприятия</w:t>
            </w:r>
          </w:p>
        </w:tc>
        <w:tc>
          <w:tcPr>
            <w:tcW w:w="130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5A50C6">
        <w:tc>
          <w:tcPr>
            <w:tcW w:w="489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3.2</w:t>
            </w:r>
          </w:p>
        </w:tc>
        <w:tc>
          <w:tcPr>
            <w:tcW w:w="524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proofErr w:type="spellStart"/>
            <w:r w:rsidRPr="00407F89">
              <w:rPr>
                <w:sz w:val="24"/>
                <w:szCs w:val="24"/>
              </w:rPr>
              <w:t>Зонирует</w:t>
            </w:r>
            <w:proofErr w:type="spellEnd"/>
            <w:r w:rsidRPr="00407F89">
              <w:rPr>
                <w:sz w:val="24"/>
                <w:szCs w:val="24"/>
              </w:rPr>
              <w:t xml:space="preserve"> пространство в соответствии с целями и задачами мероприятия и эффективно его использует</w:t>
            </w:r>
          </w:p>
        </w:tc>
        <w:tc>
          <w:tcPr>
            <w:tcW w:w="130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5A50C6">
        <w:tc>
          <w:tcPr>
            <w:tcW w:w="489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3.3</w:t>
            </w:r>
          </w:p>
        </w:tc>
        <w:tc>
          <w:tcPr>
            <w:tcW w:w="524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Соблюдает санитарно-гигиенические нормы ДО</w:t>
            </w:r>
          </w:p>
        </w:tc>
        <w:tc>
          <w:tcPr>
            <w:tcW w:w="130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5A50C6">
        <w:tc>
          <w:tcPr>
            <w:tcW w:w="489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3.4</w:t>
            </w:r>
          </w:p>
        </w:tc>
        <w:tc>
          <w:tcPr>
            <w:tcW w:w="524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Соблюдает хронометраж мероприятия</w:t>
            </w:r>
          </w:p>
        </w:tc>
        <w:tc>
          <w:tcPr>
            <w:tcW w:w="130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5A50C6">
        <w:tc>
          <w:tcPr>
            <w:tcW w:w="489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3.5</w:t>
            </w:r>
          </w:p>
        </w:tc>
        <w:tc>
          <w:tcPr>
            <w:tcW w:w="524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Соблюдает регламент конкурсного мероприятия</w:t>
            </w:r>
          </w:p>
        </w:tc>
        <w:tc>
          <w:tcPr>
            <w:tcW w:w="130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5A50C6">
        <w:tc>
          <w:tcPr>
            <w:tcW w:w="489" w:type="dxa"/>
            <w:vMerge w:val="restart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4</w:t>
            </w:r>
          </w:p>
        </w:tc>
        <w:tc>
          <w:tcPr>
            <w:tcW w:w="2580" w:type="dxa"/>
            <w:vMerge w:val="restart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Речевая, коммуникативная культура, личностные качества</w:t>
            </w:r>
          </w:p>
        </w:tc>
        <w:tc>
          <w:tcPr>
            <w:tcW w:w="583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4.1</w:t>
            </w:r>
          </w:p>
        </w:tc>
        <w:tc>
          <w:tcPr>
            <w:tcW w:w="524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Устанавливает эмоциональный контакт с воспитанниками</w:t>
            </w:r>
          </w:p>
        </w:tc>
        <w:tc>
          <w:tcPr>
            <w:tcW w:w="130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5A50C6">
        <w:tc>
          <w:tcPr>
            <w:tcW w:w="489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4.2</w:t>
            </w:r>
          </w:p>
        </w:tc>
        <w:tc>
          <w:tcPr>
            <w:tcW w:w="524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Создает благоприятный психологический климат в работе с воспитанниками</w:t>
            </w:r>
          </w:p>
        </w:tc>
        <w:tc>
          <w:tcPr>
            <w:tcW w:w="130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5A50C6">
        <w:tc>
          <w:tcPr>
            <w:tcW w:w="489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4.3</w:t>
            </w:r>
          </w:p>
        </w:tc>
        <w:tc>
          <w:tcPr>
            <w:tcW w:w="524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Удерживает в фокусе внимания всех воспитанников, участвующих в мероприятии</w:t>
            </w:r>
          </w:p>
        </w:tc>
        <w:tc>
          <w:tcPr>
            <w:tcW w:w="130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5A50C6">
        <w:tc>
          <w:tcPr>
            <w:tcW w:w="489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4.4</w:t>
            </w:r>
          </w:p>
        </w:tc>
        <w:tc>
          <w:tcPr>
            <w:tcW w:w="524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Не допускает речевых ошибок</w:t>
            </w:r>
          </w:p>
        </w:tc>
        <w:tc>
          <w:tcPr>
            <w:tcW w:w="130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5A50C6">
        <w:tc>
          <w:tcPr>
            <w:tcW w:w="489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4.5</w:t>
            </w:r>
          </w:p>
        </w:tc>
        <w:tc>
          <w:tcPr>
            <w:tcW w:w="524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Соблюдает этические правила общения</w:t>
            </w:r>
          </w:p>
        </w:tc>
        <w:tc>
          <w:tcPr>
            <w:tcW w:w="130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5A50C6">
        <w:tc>
          <w:tcPr>
            <w:tcW w:w="489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4.6</w:t>
            </w:r>
          </w:p>
        </w:tc>
        <w:tc>
          <w:tcPr>
            <w:tcW w:w="524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Четко, понятно, доступно формулирует вопросы и задания для воспитанников</w:t>
            </w:r>
          </w:p>
        </w:tc>
        <w:tc>
          <w:tcPr>
            <w:tcW w:w="130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5A50C6">
        <w:tc>
          <w:tcPr>
            <w:tcW w:w="489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4.7</w:t>
            </w:r>
          </w:p>
        </w:tc>
        <w:tc>
          <w:tcPr>
            <w:tcW w:w="524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Демонстрирует эмоциональную устойчивость</w:t>
            </w:r>
          </w:p>
        </w:tc>
        <w:tc>
          <w:tcPr>
            <w:tcW w:w="130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5A50C6">
        <w:tc>
          <w:tcPr>
            <w:tcW w:w="489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80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3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4.8</w:t>
            </w:r>
          </w:p>
        </w:tc>
        <w:tc>
          <w:tcPr>
            <w:tcW w:w="524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Демонстрирует индивидуальный стиль профессиональной деятельности</w:t>
            </w:r>
          </w:p>
        </w:tc>
        <w:tc>
          <w:tcPr>
            <w:tcW w:w="130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5A50C6">
        <w:tc>
          <w:tcPr>
            <w:tcW w:w="489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 xml:space="preserve">Итоговый балл </w:t>
            </w:r>
          </w:p>
        </w:tc>
        <w:tc>
          <w:tcPr>
            <w:tcW w:w="583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24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30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0-50</w:t>
            </w:r>
          </w:p>
        </w:tc>
      </w:tr>
    </w:tbl>
    <w:p w:rsidR="005A50C6" w:rsidRPr="00407F89" w:rsidRDefault="005A50C6" w:rsidP="00FC2C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A50C6" w:rsidRPr="00407F89" w:rsidRDefault="00873E11" w:rsidP="00407F8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F89">
        <w:rPr>
          <w:rFonts w:ascii="Times New Roman" w:hAnsi="Times New Roman" w:cs="Times New Roman"/>
          <w:b/>
          <w:sz w:val="24"/>
          <w:szCs w:val="24"/>
        </w:rPr>
        <w:t>5.5.</w:t>
      </w:r>
      <w:r w:rsidRPr="00407F89">
        <w:rPr>
          <w:rFonts w:ascii="Times New Roman" w:hAnsi="Times New Roman" w:cs="Times New Roman"/>
          <w:sz w:val="24"/>
          <w:szCs w:val="24"/>
        </w:rPr>
        <w:t xml:space="preserve"> </w:t>
      </w:r>
      <w:r w:rsidR="005A50C6" w:rsidRPr="00407F89">
        <w:rPr>
          <w:rFonts w:ascii="Times New Roman" w:hAnsi="Times New Roman" w:cs="Times New Roman"/>
          <w:b/>
          <w:sz w:val="24"/>
          <w:szCs w:val="24"/>
        </w:rPr>
        <w:t xml:space="preserve">Конкурсное испытание «Мастер-класс» </w:t>
      </w:r>
    </w:p>
    <w:p w:rsidR="005A50C6" w:rsidRPr="00407F89" w:rsidRDefault="005A50C6" w:rsidP="00407F8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 xml:space="preserve">Цель конкурсного испытания – демонстрация конкурсантом компетенций в области презентации и трансляции личного педагогического опыта в ситуации профессионального взаимодействия. </w:t>
      </w:r>
    </w:p>
    <w:p w:rsidR="005A50C6" w:rsidRPr="00407F89" w:rsidRDefault="005A50C6" w:rsidP="00407F8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>Формат проведения конкурсного испытания: выступление, демонстрирующее элементы профессиональной деятельности, доказавшие свою эффективность (приемы, методы, технологии обучения и развития детей дошкольного возраста).</w:t>
      </w:r>
    </w:p>
    <w:p w:rsidR="005A50C6" w:rsidRPr="00407F89" w:rsidRDefault="005A50C6" w:rsidP="00407F8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>Тему, форму проведения мастер-класса (</w:t>
      </w:r>
      <w:proofErr w:type="spellStart"/>
      <w:r w:rsidRPr="00407F89">
        <w:rPr>
          <w:rFonts w:ascii="Times New Roman" w:hAnsi="Times New Roman" w:cs="Times New Roman"/>
          <w:sz w:val="24"/>
          <w:szCs w:val="24"/>
        </w:rPr>
        <w:t>тренинговое</w:t>
      </w:r>
      <w:proofErr w:type="spellEnd"/>
      <w:r w:rsidRPr="00407F89">
        <w:rPr>
          <w:rFonts w:ascii="Times New Roman" w:hAnsi="Times New Roman" w:cs="Times New Roman"/>
          <w:sz w:val="24"/>
          <w:szCs w:val="24"/>
        </w:rPr>
        <w:t xml:space="preserve"> занятие, деловая имитационная игра, моделирование, мастерская, творческая лаборатория, </w:t>
      </w:r>
      <w:proofErr w:type="spellStart"/>
      <w:r w:rsidRPr="00407F89">
        <w:rPr>
          <w:rFonts w:ascii="Times New Roman" w:hAnsi="Times New Roman" w:cs="Times New Roman"/>
          <w:sz w:val="24"/>
          <w:szCs w:val="24"/>
        </w:rPr>
        <w:t>воркшоп</w:t>
      </w:r>
      <w:proofErr w:type="spellEnd"/>
      <w:r w:rsidRPr="00407F89">
        <w:rPr>
          <w:rFonts w:ascii="Times New Roman" w:hAnsi="Times New Roman" w:cs="Times New Roman"/>
          <w:sz w:val="24"/>
          <w:szCs w:val="24"/>
        </w:rPr>
        <w:t xml:space="preserve"> и др.), наличие фокус-группы и ее количественный состав конкурсанты определяют самостоятельно.</w:t>
      </w:r>
    </w:p>
    <w:p w:rsidR="005A50C6" w:rsidRPr="00407F89" w:rsidRDefault="005A50C6" w:rsidP="00407F8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>Регламент проведения конкурсного испытания – 25 минут: проведение ма</w:t>
      </w:r>
      <w:r w:rsidR="00407F89">
        <w:rPr>
          <w:rFonts w:ascii="Times New Roman" w:hAnsi="Times New Roman" w:cs="Times New Roman"/>
          <w:sz w:val="24"/>
          <w:szCs w:val="24"/>
        </w:rPr>
        <w:t>с</w:t>
      </w:r>
      <w:r w:rsidRPr="00407F89">
        <w:rPr>
          <w:rFonts w:ascii="Times New Roman" w:hAnsi="Times New Roman" w:cs="Times New Roman"/>
          <w:sz w:val="24"/>
          <w:szCs w:val="24"/>
        </w:rPr>
        <w:t>тер-класса – 20 минут, ответы на вопросы членов жюри – 5 минут.</w:t>
      </w:r>
    </w:p>
    <w:p w:rsidR="005A50C6" w:rsidRPr="00407F89" w:rsidRDefault="005A50C6" w:rsidP="00407F8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 xml:space="preserve">Оценивание производится по 3 критериям, которые раскрываются через совокупность показателей. Каждый показатель оценивается по шкале от 0 до 2 баллов, где 0 баллов – «показатель не проявлен», 1 балл – «показатель проявлен частично», 2 балла – «показатель проявлен в полной мере». Максимальная оценка за конкурсное испытание – 40 баллов. </w:t>
      </w:r>
    </w:p>
    <w:p w:rsidR="005A50C6" w:rsidRPr="004249AB" w:rsidRDefault="005A50C6" w:rsidP="00407F89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249AB">
        <w:rPr>
          <w:rFonts w:ascii="Times New Roman" w:hAnsi="Times New Roman" w:cs="Times New Roman"/>
          <w:i/>
          <w:sz w:val="24"/>
          <w:szCs w:val="24"/>
        </w:rPr>
        <w:t>Критерии и показатели оценки конкурсного испытания «Мастер-класс»</w:t>
      </w:r>
    </w:p>
    <w:p w:rsidR="005A50C6" w:rsidRPr="00407F89" w:rsidRDefault="005A50C6" w:rsidP="00FC2C2E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7"/>
        <w:gridCol w:w="2431"/>
        <w:gridCol w:w="581"/>
        <w:gridCol w:w="4907"/>
        <w:gridCol w:w="949"/>
      </w:tblGrid>
      <w:tr w:rsidR="00FC2C2E" w:rsidRPr="00407F89" w:rsidTr="00AE2EB6">
        <w:tc>
          <w:tcPr>
            <w:tcW w:w="479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№</w:t>
            </w:r>
          </w:p>
        </w:tc>
        <w:tc>
          <w:tcPr>
            <w:tcW w:w="247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Критерии</w:t>
            </w:r>
          </w:p>
        </w:tc>
        <w:tc>
          <w:tcPr>
            <w:tcW w:w="58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№</w:t>
            </w:r>
          </w:p>
        </w:tc>
        <w:tc>
          <w:tcPr>
            <w:tcW w:w="508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Показатели</w:t>
            </w:r>
          </w:p>
        </w:tc>
        <w:tc>
          <w:tcPr>
            <w:tcW w:w="958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 xml:space="preserve">Баллы </w:t>
            </w:r>
          </w:p>
        </w:tc>
      </w:tr>
      <w:tr w:rsidR="00FC2C2E" w:rsidRPr="00407F89" w:rsidTr="00AE2EB6">
        <w:tc>
          <w:tcPr>
            <w:tcW w:w="479" w:type="dxa"/>
            <w:vMerge w:val="restart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1</w:t>
            </w:r>
          </w:p>
        </w:tc>
        <w:tc>
          <w:tcPr>
            <w:tcW w:w="2471" w:type="dxa"/>
            <w:vMerge w:val="restart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Актуальность и методическая обоснованность представленного опыта</w:t>
            </w:r>
          </w:p>
        </w:tc>
        <w:tc>
          <w:tcPr>
            <w:tcW w:w="58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1.1</w:t>
            </w:r>
          </w:p>
        </w:tc>
        <w:tc>
          <w:tcPr>
            <w:tcW w:w="508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Обосновывает значимость демонстрируемого опыта для достижения целей дошкольного образования</w:t>
            </w:r>
          </w:p>
        </w:tc>
        <w:tc>
          <w:tcPr>
            <w:tcW w:w="958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AE2EB6">
        <w:tc>
          <w:tcPr>
            <w:tcW w:w="479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71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1.2</w:t>
            </w:r>
          </w:p>
        </w:tc>
        <w:tc>
          <w:tcPr>
            <w:tcW w:w="508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 xml:space="preserve">Обозначает роль и место демонстрируемой технологии/методов/приемов в собственной профессиональной деятельности </w:t>
            </w:r>
          </w:p>
        </w:tc>
        <w:tc>
          <w:tcPr>
            <w:tcW w:w="958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AE2EB6">
        <w:tc>
          <w:tcPr>
            <w:tcW w:w="479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71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1.3</w:t>
            </w:r>
          </w:p>
        </w:tc>
        <w:tc>
          <w:tcPr>
            <w:tcW w:w="508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 xml:space="preserve">Обосновывает педагогическую эффективность демонстрируемого опыта </w:t>
            </w:r>
          </w:p>
        </w:tc>
        <w:tc>
          <w:tcPr>
            <w:tcW w:w="958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AE2EB6">
        <w:tc>
          <w:tcPr>
            <w:tcW w:w="479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71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1.4</w:t>
            </w:r>
          </w:p>
        </w:tc>
        <w:tc>
          <w:tcPr>
            <w:tcW w:w="508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Устанавливает связь демонстрируемого опыта с ФГОС дошкольного образования</w:t>
            </w:r>
          </w:p>
        </w:tc>
        <w:tc>
          <w:tcPr>
            <w:tcW w:w="958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AE2EB6">
        <w:tc>
          <w:tcPr>
            <w:tcW w:w="479" w:type="dxa"/>
            <w:vMerge w:val="restart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2</w:t>
            </w:r>
          </w:p>
        </w:tc>
        <w:tc>
          <w:tcPr>
            <w:tcW w:w="2471" w:type="dxa"/>
            <w:vMerge w:val="restart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Образовательный потенциал мастер-класса</w:t>
            </w:r>
          </w:p>
        </w:tc>
        <w:tc>
          <w:tcPr>
            <w:tcW w:w="58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2.1</w:t>
            </w:r>
          </w:p>
        </w:tc>
        <w:tc>
          <w:tcPr>
            <w:tcW w:w="508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Акцентирует внимание на ценностных, развивающих и воспитательных эффектах представляемого опыта</w:t>
            </w:r>
          </w:p>
        </w:tc>
        <w:tc>
          <w:tcPr>
            <w:tcW w:w="958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AE2EB6">
        <w:tc>
          <w:tcPr>
            <w:tcW w:w="479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71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2.2.</w:t>
            </w:r>
          </w:p>
        </w:tc>
        <w:tc>
          <w:tcPr>
            <w:tcW w:w="508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Демонстрирует результативность используемой технологии/методов/приемов</w:t>
            </w:r>
          </w:p>
        </w:tc>
        <w:tc>
          <w:tcPr>
            <w:tcW w:w="958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AE2EB6">
        <w:tc>
          <w:tcPr>
            <w:tcW w:w="479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71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2.3</w:t>
            </w:r>
          </w:p>
        </w:tc>
        <w:tc>
          <w:tcPr>
            <w:tcW w:w="508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Обозначает возможность тиражирования опыта в практике дошкольного образования</w:t>
            </w:r>
          </w:p>
        </w:tc>
        <w:tc>
          <w:tcPr>
            <w:tcW w:w="958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AE2EB6">
        <w:tc>
          <w:tcPr>
            <w:tcW w:w="479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71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2.4</w:t>
            </w:r>
          </w:p>
        </w:tc>
        <w:tc>
          <w:tcPr>
            <w:tcW w:w="508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Обозначает особенности реализации представляемого опыта</w:t>
            </w:r>
          </w:p>
        </w:tc>
        <w:tc>
          <w:tcPr>
            <w:tcW w:w="958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AE2EB6">
        <w:tc>
          <w:tcPr>
            <w:tcW w:w="479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71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2.5</w:t>
            </w:r>
          </w:p>
        </w:tc>
        <w:tc>
          <w:tcPr>
            <w:tcW w:w="508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Предлагает конкретные рекомендации по использованию демонстрируемой технологии/методов/приемов</w:t>
            </w:r>
          </w:p>
        </w:tc>
        <w:tc>
          <w:tcPr>
            <w:tcW w:w="958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AE2EB6">
        <w:tc>
          <w:tcPr>
            <w:tcW w:w="479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71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2.6</w:t>
            </w:r>
          </w:p>
        </w:tc>
        <w:tc>
          <w:tcPr>
            <w:tcW w:w="508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Демонстрирует широкий набор методов/приемов активизации профессиональной аудитории</w:t>
            </w:r>
          </w:p>
        </w:tc>
        <w:tc>
          <w:tcPr>
            <w:tcW w:w="958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AE2EB6">
        <w:tc>
          <w:tcPr>
            <w:tcW w:w="479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71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2.7</w:t>
            </w:r>
          </w:p>
        </w:tc>
        <w:tc>
          <w:tcPr>
            <w:tcW w:w="508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Демонстрирует комплексность применения технологий, методов, приемов решения постановленной в мастер-классе проблемы/задачи</w:t>
            </w:r>
          </w:p>
        </w:tc>
        <w:tc>
          <w:tcPr>
            <w:tcW w:w="958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</w:tr>
      <w:tr w:rsidR="00FC2C2E" w:rsidRPr="00407F89" w:rsidTr="00AE2EB6">
        <w:tc>
          <w:tcPr>
            <w:tcW w:w="479" w:type="dxa"/>
            <w:vMerge w:val="restart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3</w:t>
            </w:r>
          </w:p>
        </w:tc>
        <w:tc>
          <w:tcPr>
            <w:tcW w:w="2471" w:type="dxa"/>
            <w:vMerge w:val="restart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Информационная и коммуникативная культура</w:t>
            </w:r>
          </w:p>
        </w:tc>
        <w:tc>
          <w:tcPr>
            <w:tcW w:w="58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3.1</w:t>
            </w:r>
          </w:p>
        </w:tc>
        <w:tc>
          <w:tcPr>
            <w:tcW w:w="508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Конструктивно взаимодействует с участниками мастер-класса</w:t>
            </w:r>
          </w:p>
        </w:tc>
        <w:tc>
          <w:tcPr>
            <w:tcW w:w="958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AE2EB6">
        <w:tc>
          <w:tcPr>
            <w:tcW w:w="479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71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3.2</w:t>
            </w:r>
          </w:p>
        </w:tc>
        <w:tc>
          <w:tcPr>
            <w:tcW w:w="508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Использует оптимальные объем и содержание информации</w:t>
            </w:r>
          </w:p>
        </w:tc>
        <w:tc>
          <w:tcPr>
            <w:tcW w:w="958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AE2EB6">
        <w:tc>
          <w:tcPr>
            <w:tcW w:w="479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71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3.3</w:t>
            </w:r>
          </w:p>
        </w:tc>
        <w:tc>
          <w:tcPr>
            <w:tcW w:w="508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Использует различные способы структурирования и представления информации</w:t>
            </w:r>
          </w:p>
        </w:tc>
        <w:tc>
          <w:tcPr>
            <w:tcW w:w="958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AE2EB6">
        <w:tc>
          <w:tcPr>
            <w:tcW w:w="479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71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3.4</w:t>
            </w:r>
          </w:p>
        </w:tc>
        <w:tc>
          <w:tcPr>
            <w:tcW w:w="508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Указывает используемые источники информации, их авторство</w:t>
            </w:r>
          </w:p>
        </w:tc>
        <w:tc>
          <w:tcPr>
            <w:tcW w:w="958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AE2EB6">
        <w:tc>
          <w:tcPr>
            <w:tcW w:w="479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71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3.5</w:t>
            </w:r>
          </w:p>
        </w:tc>
        <w:tc>
          <w:tcPr>
            <w:tcW w:w="508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Не допускает речевых ошибок</w:t>
            </w:r>
          </w:p>
        </w:tc>
        <w:tc>
          <w:tcPr>
            <w:tcW w:w="958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AE2EB6">
        <w:tc>
          <w:tcPr>
            <w:tcW w:w="479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71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3.6</w:t>
            </w:r>
          </w:p>
        </w:tc>
        <w:tc>
          <w:tcPr>
            <w:tcW w:w="508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 xml:space="preserve">Точно и корректно использует профессиональную терминологию </w:t>
            </w:r>
          </w:p>
        </w:tc>
        <w:tc>
          <w:tcPr>
            <w:tcW w:w="958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AE2EB6">
        <w:tc>
          <w:tcPr>
            <w:tcW w:w="479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71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3.7</w:t>
            </w:r>
          </w:p>
        </w:tc>
        <w:tc>
          <w:tcPr>
            <w:tcW w:w="508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Обеспечивает четкую структуру и хронометраж мастер-класса</w:t>
            </w:r>
          </w:p>
        </w:tc>
        <w:tc>
          <w:tcPr>
            <w:tcW w:w="958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AE2EB6">
        <w:tc>
          <w:tcPr>
            <w:tcW w:w="479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71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3.8</w:t>
            </w:r>
          </w:p>
        </w:tc>
        <w:tc>
          <w:tcPr>
            <w:tcW w:w="508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Оптимально использует ИКТ и средства наглядности</w:t>
            </w:r>
          </w:p>
        </w:tc>
        <w:tc>
          <w:tcPr>
            <w:tcW w:w="958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AE2EB6">
        <w:tc>
          <w:tcPr>
            <w:tcW w:w="479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71" w:type="dxa"/>
            <w:vMerge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8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3.9</w:t>
            </w:r>
          </w:p>
        </w:tc>
        <w:tc>
          <w:tcPr>
            <w:tcW w:w="508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Конкретно, точно и ясно отвечает на вопросы жюри</w:t>
            </w:r>
          </w:p>
        </w:tc>
        <w:tc>
          <w:tcPr>
            <w:tcW w:w="958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0-2</w:t>
            </w:r>
          </w:p>
        </w:tc>
      </w:tr>
      <w:tr w:rsidR="00FC2C2E" w:rsidRPr="00407F89" w:rsidTr="00AE2EB6">
        <w:tc>
          <w:tcPr>
            <w:tcW w:w="479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47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 xml:space="preserve">Итоговый балл </w:t>
            </w:r>
          </w:p>
        </w:tc>
        <w:tc>
          <w:tcPr>
            <w:tcW w:w="582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5081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5A50C6" w:rsidRPr="00407F89" w:rsidRDefault="005A50C6" w:rsidP="00FC2C2E">
            <w:pPr>
              <w:pStyle w:val="a3"/>
              <w:rPr>
                <w:sz w:val="24"/>
                <w:szCs w:val="24"/>
              </w:rPr>
            </w:pPr>
            <w:r w:rsidRPr="00407F89">
              <w:rPr>
                <w:sz w:val="24"/>
                <w:szCs w:val="24"/>
              </w:rPr>
              <w:t>0-40</w:t>
            </w:r>
          </w:p>
        </w:tc>
      </w:tr>
    </w:tbl>
    <w:p w:rsidR="005A50C6" w:rsidRPr="00407F89" w:rsidRDefault="005A50C6" w:rsidP="00FC2C2E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0E2E" w:rsidRPr="00407F89" w:rsidRDefault="00710E2E" w:rsidP="00FC2C2E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 xml:space="preserve">   </w:t>
      </w:r>
      <w:r w:rsidRPr="00407F89">
        <w:rPr>
          <w:rFonts w:ascii="Times New Roman" w:hAnsi="Times New Roman" w:cs="Times New Roman"/>
          <w:bCs/>
          <w:sz w:val="24"/>
          <w:szCs w:val="24"/>
        </w:rPr>
        <w:tab/>
      </w:r>
    </w:p>
    <w:p w:rsidR="00710E2E" w:rsidRPr="00407F89" w:rsidRDefault="00710E2E" w:rsidP="00710E2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F89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407F89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407F89">
        <w:rPr>
          <w:rFonts w:ascii="Times New Roman" w:hAnsi="Times New Roman" w:cs="Times New Roman"/>
          <w:b/>
          <w:sz w:val="24"/>
          <w:szCs w:val="24"/>
        </w:rPr>
        <w:t>. Подведение итогов конкурса, награждение</w:t>
      </w:r>
    </w:p>
    <w:p w:rsidR="00710E2E" w:rsidRPr="00407F89" w:rsidRDefault="00710E2E" w:rsidP="00710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>6.1.  По итогам заключительного этапа Конкурса, по сумме набранных баллов за три конкурсных мероприятия опред</w:t>
      </w:r>
      <w:r w:rsidR="00FA368E">
        <w:rPr>
          <w:rFonts w:ascii="Times New Roman" w:hAnsi="Times New Roman" w:cs="Times New Roman"/>
          <w:sz w:val="24"/>
          <w:szCs w:val="24"/>
        </w:rPr>
        <w:t xml:space="preserve">еляются: 3 победителя Конкурса </w:t>
      </w:r>
      <w:proofErr w:type="gramStart"/>
      <w:r w:rsidRPr="00407F89">
        <w:rPr>
          <w:rFonts w:ascii="Times New Roman" w:hAnsi="Times New Roman" w:cs="Times New Roman"/>
          <w:sz w:val="24"/>
          <w:szCs w:val="24"/>
        </w:rPr>
        <w:t>и  призеры</w:t>
      </w:r>
      <w:proofErr w:type="gramEnd"/>
      <w:r w:rsidRPr="00407F89">
        <w:rPr>
          <w:rFonts w:ascii="Times New Roman" w:hAnsi="Times New Roman" w:cs="Times New Roman"/>
          <w:sz w:val="24"/>
          <w:szCs w:val="24"/>
        </w:rPr>
        <w:t xml:space="preserve">  в номинациях.</w:t>
      </w:r>
    </w:p>
    <w:p w:rsidR="00710E2E" w:rsidRPr="00407F89" w:rsidRDefault="00710E2E" w:rsidP="00710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>6.2. Подведение итогов Конкурса осуществляется Оргкомитетом Конкурса. Победители и призеры в номинациях Конкурса награждаются дипломами Управления образования АМР и призами от Совета профсоюзных организаций дошкольных учреждений АМР.</w:t>
      </w:r>
    </w:p>
    <w:p w:rsidR="00710E2E" w:rsidRPr="00407F89" w:rsidRDefault="00710E2E" w:rsidP="00710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07F89">
        <w:rPr>
          <w:rFonts w:ascii="Times New Roman" w:hAnsi="Times New Roman" w:cs="Times New Roman"/>
          <w:sz w:val="24"/>
          <w:szCs w:val="24"/>
        </w:rPr>
        <w:t xml:space="preserve">6.3. </w:t>
      </w:r>
      <w:proofErr w:type="gramStart"/>
      <w:r w:rsidRPr="00407F89">
        <w:rPr>
          <w:rFonts w:ascii="Times New Roman" w:hAnsi="Times New Roman" w:cs="Times New Roman"/>
          <w:sz w:val="24"/>
          <w:szCs w:val="24"/>
        </w:rPr>
        <w:t>Победители  Конкурса</w:t>
      </w:r>
      <w:proofErr w:type="gramEnd"/>
      <w:r w:rsidRPr="00407F89">
        <w:rPr>
          <w:rFonts w:ascii="Times New Roman" w:hAnsi="Times New Roman" w:cs="Times New Roman"/>
          <w:sz w:val="24"/>
          <w:szCs w:val="24"/>
        </w:rPr>
        <w:t xml:space="preserve"> принимают участие в зональном этапе Республиканского конкурса «Воспитатель года -202</w:t>
      </w:r>
      <w:r w:rsidR="009F1E3F">
        <w:rPr>
          <w:rFonts w:ascii="Times New Roman" w:hAnsi="Times New Roman" w:cs="Times New Roman"/>
          <w:sz w:val="24"/>
          <w:szCs w:val="24"/>
        </w:rPr>
        <w:t>3</w:t>
      </w:r>
      <w:r w:rsidRPr="00407F89">
        <w:rPr>
          <w:rFonts w:ascii="Times New Roman" w:hAnsi="Times New Roman" w:cs="Times New Roman"/>
          <w:sz w:val="24"/>
          <w:szCs w:val="24"/>
        </w:rPr>
        <w:t>».</w:t>
      </w:r>
    </w:p>
    <w:p w:rsidR="00710E2E" w:rsidRPr="00407F89" w:rsidRDefault="00710E2E" w:rsidP="00710E2E">
      <w:pPr>
        <w:pStyle w:val="a3"/>
        <w:jc w:val="both"/>
        <w:rPr>
          <w:rStyle w:val="num"/>
          <w:sz w:val="24"/>
          <w:szCs w:val="24"/>
        </w:rPr>
      </w:pPr>
    </w:p>
    <w:p w:rsidR="00E3149C" w:rsidRDefault="00E3149C" w:rsidP="00710E2E">
      <w:pPr>
        <w:jc w:val="both"/>
        <w:rPr>
          <w:rStyle w:val="num"/>
        </w:rPr>
      </w:pPr>
    </w:p>
    <w:p w:rsidR="004249AB" w:rsidRDefault="004249AB" w:rsidP="00710E2E">
      <w:pPr>
        <w:jc w:val="both"/>
        <w:rPr>
          <w:rStyle w:val="num"/>
        </w:rPr>
      </w:pPr>
    </w:p>
    <w:p w:rsidR="00272107" w:rsidRDefault="00272107" w:rsidP="00710E2E">
      <w:pPr>
        <w:jc w:val="both"/>
        <w:rPr>
          <w:rStyle w:val="num"/>
        </w:rPr>
      </w:pPr>
    </w:p>
    <w:p w:rsidR="00710E2E" w:rsidRPr="001772B3" w:rsidRDefault="00710E2E" w:rsidP="00CA088F">
      <w:pPr>
        <w:pStyle w:val="11"/>
        <w:jc w:val="center"/>
        <w:rPr>
          <w:b/>
          <w:sz w:val="28"/>
          <w:szCs w:val="24"/>
        </w:rPr>
      </w:pPr>
      <w:r w:rsidRPr="001772B3">
        <w:rPr>
          <w:b/>
          <w:sz w:val="28"/>
          <w:szCs w:val="24"/>
        </w:rPr>
        <w:lastRenderedPageBreak/>
        <w:t>Анкета участника</w:t>
      </w:r>
    </w:p>
    <w:p w:rsidR="008632B0" w:rsidRDefault="008632B0" w:rsidP="00CA088F">
      <w:pPr>
        <w:pStyle w:val="11"/>
        <w:jc w:val="center"/>
        <w:rPr>
          <w:b/>
          <w:sz w:val="28"/>
          <w:szCs w:val="24"/>
        </w:rPr>
      </w:pPr>
      <w:proofErr w:type="gramStart"/>
      <w:r>
        <w:rPr>
          <w:b/>
          <w:sz w:val="28"/>
          <w:szCs w:val="24"/>
        </w:rPr>
        <w:t>муниципального</w:t>
      </w:r>
      <w:proofErr w:type="gramEnd"/>
      <w:r>
        <w:rPr>
          <w:b/>
          <w:sz w:val="28"/>
          <w:szCs w:val="24"/>
        </w:rPr>
        <w:t xml:space="preserve"> этапа Республиканского </w:t>
      </w:r>
      <w:r w:rsidR="006D73AC">
        <w:rPr>
          <w:b/>
          <w:sz w:val="28"/>
          <w:szCs w:val="24"/>
        </w:rPr>
        <w:t xml:space="preserve"> </w:t>
      </w:r>
      <w:r w:rsidRPr="008632B0">
        <w:rPr>
          <w:b/>
          <w:sz w:val="28"/>
          <w:szCs w:val="24"/>
        </w:rPr>
        <w:t>профессионального</w:t>
      </w:r>
      <w:r w:rsidRPr="001772B3">
        <w:rPr>
          <w:b/>
          <w:sz w:val="28"/>
          <w:szCs w:val="24"/>
        </w:rPr>
        <w:t xml:space="preserve"> </w:t>
      </w:r>
      <w:r w:rsidR="00710E2E" w:rsidRPr="001772B3">
        <w:rPr>
          <w:b/>
          <w:sz w:val="28"/>
          <w:szCs w:val="24"/>
        </w:rPr>
        <w:t xml:space="preserve">конкурса </w:t>
      </w:r>
    </w:p>
    <w:p w:rsidR="00710E2E" w:rsidRPr="001772B3" w:rsidRDefault="00710E2E" w:rsidP="00CA088F">
      <w:pPr>
        <w:pStyle w:val="11"/>
        <w:jc w:val="center"/>
        <w:rPr>
          <w:b/>
          <w:sz w:val="28"/>
          <w:szCs w:val="24"/>
        </w:rPr>
      </w:pPr>
      <w:r w:rsidRPr="001772B3">
        <w:rPr>
          <w:b/>
          <w:sz w:val="28"/>
          <w:szCs w:val="24"/>
        </w:rPr>
        <w:t xml:space="preserve">«Воспитатель </w:t>
      </w:r>
      <w:proofErr w:type="gramStart"/>
      <w:r w:rsidRPr="001772B3">
        <w:rPr>
          <w:b/>
          <w:sz w:val="28"/>
          <w:szCs w:val="24"/>
        </w:rPr>
        <w:t>года  -</w:t>
      </w:r>
      <w:proofErr w:type="gramEnd"/>
      <w:r w:rsidRPr="001772B3">
        <w:rPr>
          <w:b/>
          <w:sz w:val="28"/>
          <w:szCs w:val="24"/>
        </w:rPr>
        <w:t xml:space="preserve">  202</w:t>
      </w:r>
      <w:r w:rsidR="009F1E3F">
        <w:rPr>
          <w:b/>
          <w:sz w:val="28"/>
          <w:szCs w:val="24"/>
        </w:rPr>
        <w:t>3</w:t>
      </w:r>
      <w:r w:rsidRPr="001772B3">
        <w:rPr>
          <w:b/>
          <w:sz w:val="28"/>
          <w:szCs w:val="24"/>
        </w:rPr>
        <w:t>»</w:t>
      </w:r>
    </w:p>
    <w:p w:rsidR="00710E2E" w:rsidRDefault="00710E2E" w:rsidP="00710E2E">
      <w:pPr>
        <w:pStyle w:val="11"/>
        <w:ind w:left="284" w:hanging="284"/>
        <w:jc w:val="right"/>
        <w:rPr>
          <w:sz w:val="24"/>
          <w:szCs w:val="24"/>
        </w:rPr>
      </w:pPr>
    </w:p>
    <w:p w:rsidR="00710E2E" w:rsidRDefault="00710E2E" w:rsidP="00710E2E">
      <w:pPr>
        <w:pStyle w:val="11"/>
        <w:ind w:left="284" w:hanging="284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</w:t>
      </w:r>
    </w:p>
    <w:p w:rsidR="00710E2E" w:rsidRPr="00952CF5" w:rsidRDefault="006D73AC" w:rsidP="006D73AC">
      <w:pPr>
        <w:pStyle w:val="11"/>
        <w:ind w:left="284" w:hanging="284"/>
        <w:jc w:val="center"/>
        <w:rPr>
          <w:sz w:val="16"/>
          <w:szCs w:val="24"/>
        </w:rPr>
      </w:pPr>
      <w:r>
        <w:rPr>
          <w:sz w:val="16"/>
          <w:szCs w:val="24"/>
        </w:rPr>
        <w:t xml:space="preserve">                                                                    </w:t>
      </w:r>
      <w:r w:rsidR="00710E2E" w:rsidRPr="00952CF5">
        <w:rPr>
          <w:sz w:val="16"/>
          <w:szCs w:val="24"/>
        </w:rPr>
        <w:t>(Ф.И.О. полностью)</w:t>
      </w:r>
    </w:p>
    <w:p w:rsidR="00710E2E" w:rsidRDefault="00710E2E" w:rsidP="00710E2E">
      <w:pPr>
        <w:pStyle w:val="11"/>
        <w:ind w:left="284" w:hanging="284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</w:t>
      </w:r>
    </w:p>
    <w:p w:rsidR="00710E2E" w:rsidRPr="00952CF5" w:rsidRDefault="006D73AC" w:rsidP="006D73AC">
      <w:pPr>
        <w:pStyle w:val="11"/>
        <w:ind w:left="284" w:hanging="284"/>
        <w:jc w:val="center"/>
        <w:rPr>
          <w:sz w:val="16"/>
          <w:szCs w:val="24"/>
        </w:rPr>
      </w:pPr>
      <w:r>
        <w:rPr>
          <w:sz w:val="16"/>
          <w:szCs w:val="24"/>
        </w:rPr>
        <w:t xml:space="preserve">                                                                       </w:t>
      </w:r>
      <w:r w:rsidR="00710E2E" w:rsidRPr="00952CF5">
        <w:rPr>
          <w:sz w:val="16"/>
          <w:szCs w:val="24"/>
        </w:rPr>
        <w:t>(</w:t>
      </w:r>
      <w:proofErr w:type="gramStart"/>
      <w:r w:rsidR="00710E2E" w:rsidRPr="00952CF5">
        <w:rPr>
          <w:sz w:val="16"/>
          <w:szCs w:val="24"/>
        </w:rPr>
        <w:t>место</w:t>
      </w:r>
      <w:proofErr w:type="gramEnd"/>
      <w:r w:rsidR="00710E2E" w:rsidRPr="00952CF5">
        <w:rPr>
          <w:sz w:val="16"/>
          <w:szCs w:val="24"/>
        </w:rPr>
        <w:t xml:space="preserve"> работы, должность в настоящий </w:t>
      </w:r>
      <w:r w:rsidR="00710E2E">
        <w:rPr>
          <w:sz w:val="16"/>
          <w:szCs w:val="24"/>
        </w:rPr>
        <w:t xml:space="preserve"> </w:t>
      </w:r>
      <w:r w:rsidR="00710E2E" w:rsidRPr="00952CF5">
        <w:rPr>
          <w:sz w:val="16"/>
          <w:szCs w:val="24"/>
        </w:rPr>
        <w:t>момент)</w:t>
      </w:r>
    </w:p>
    <w:p w:rsidR="00710E2E" w:rsidRDefault="00710E2E" w:rsidP="00710E2E">
      <w:pPr>
        <w:pStyle w:val="11"/>
        <w:ind w:left="284" w:hanging="284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</w:t>
      </w:r>
    </w:p>
    <w:p w:rsidR="00710E2E" w:rsidRDefault="00710E2E" w:rsidP="00710E2E">
      <w:pPr>
        <w:rPr>
          <w:rStyle w:val="num"/>
          <w:rFonts w:ascii="Times New Roman" w:hAnsi="Times New Roman" w:cs="Times New Roman"/>
        </w:rPr>
      </w:pPr>
    </w:p>
    <w:p w:rsidR="00710E2E" w:rsidRPr="00886591" w:rsidRDefault="00710E2E" w:rsidP="00710E2E">
      <w:pPr>
        <w:pStyle w:val="a3"/>
        <w:rPr>
          <w:rStyle w:val="num"/>
          <w:rFonts w:ascii="Times New Roman" w:hAnsi="Times New Roman" w:cs="Times New Roman"/>
          <w:sz w:val="24"/>
        </w:rPr>
      </w:pPr>
      <w:r w:rsidRPr="00886591">
        <w:rPr>
          <w:rStyle w:val="num"/>
          <w:rFonts w:ascii="Times New Roman" w:hAnsi="Times New Roman" w:cs="Times New Roman"/>
          <w:sz w:val="24"/>
        </w:rPr>
        <w:t>Даю</w:t>
      </w:r>
      <w:r w:rsidR="008632B0">
        <w:rPr>
          <w:rStyle w:val="num"/>
          <w:rFonts w:ascii="Times New Roman" w:hAnsi="Times New Roman" w:cs="Times New Roman"/>
          <w:sz w:val="24"/>
        </w:rPr>
        <w:t xml:space="preserve"> согласие на участие в профессиональном</w:t>
      </w:r>
      <w:r w:rsidRPr="00886591">
        <w:rPr>
          <w:rStyle w:val="num"/>
          <w:rFonts w:ascii="Times New Roman" w:hAnsi="Times New Roman" w:cs="Times New Roman"/>
          <w:sz w:val="24"/>
        </w:rPr>
        <w:t xml:space="preserve"> конкурсе «Воспитатель года – 20</w:t>
      </w:r>
      <w:r>
        <w:rPr>
          <w:rStyle w:val="num"/>
          <w:rFonts w:ascii="Times New Roman" w:hAnsi="Times New Roman" w:cs="Times New Roman"/>
          <w:sz w:val="24"/>
        </w:rPr>
        <w:t>2</w:t>
      </w:r>
      <w:r w:rsidR="009F1E3F">
        <w:rPr>
          <w:rStyle w:val="num"/>
          <w:rFonts w:ascii="Times New Roman" w:hAnsi="Times New Roman" w:cs="Times New Roman"/>
          <w:sz w:val="24"/>
        </w:rPr>
        <w:t>3</w:t>
      </w:r>
      <w:r w:rsidRPr="00886591">
        <w:rPr>
          <w:rStyle w:val="num"/>
          <w:rFonts w:ascii="Times New Roman" w:hAnsi="Times New Roman" w:cs="Times New Roman"/>
          <w:sz w:val="24"/>
        </w:rPr>
        <w:t>»</w:t>
      </w:r>
    </w:p>
    <w:p w:rsidR="00710E2E" w:rsidRDefault="00710E2E" w:rsidP="00710E2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Разрешаю вносить сведения, указанные в анк</w:t>
      </w:r>
      <w:r w:rsidR="008632B0">
        <w:rPr>
          <w:rFonts w:ascii="Times New Roman" w:hAnsi="Times New Roman" w:cs="Times New Roman"/>
          <w:color w:val="000000"/>
          <w:sz w:val="24"/>
          <w:szCs w:val="24"/>
        </w:rPr>
        <w:t xml:space="preserve">ете участника </w:t>
      </w:r>
      <w:r>
        <w:rPr>
          <w:rFonts w:ascii="Times New Roman" w:hAnsi="Times New Roman" w:cs="Times New Roman"/>
          <w:color w:val="000000"/>
          <w:sz w:val="24"/>
          <w:szCs w:val="24"/>
        </w:rPr>
        <w:t>конкурса «Воспитатель года – 202</w:t>
      </w:r>
      <w:r w:rsidR="009F1E3F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(кроме телефона и адреса электронной почты) в базу данных участников конкурса.  </w:t>
      </w:r>
    </w:p>
    <w:p w:rsidR="00710E2E" w:rsidRDefault="00710E2E" w:rsidP="00710E2E">
      <w:pPr>
        <w:pStyle w:val="11"/>
        <w:tabs>
          <w:tab w:val="left" w:pos="2760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Дата рождения _____________</w:t>
      </w:r>
    </w:p>
    <w:p w:rsidR="00710E2E" w:rsidRDefault="00710E2E" w:rsidP="00710E2E">
      <w:pPr>
        <w:pStyle w:val="11"/>
        <w:ind w:left="284" w:hanging="284"/>
        <w:jc w:val="both"/>
        <w:rPr>
          <w:sz w:val="24"/>
          <w:szCs w:val="24"/>
        </w:rPr>
      </w:pPr>
    </w:p>
    <w:p w:rsidR="00710E2E" w:rsidRDefault="00710E2E" w:rsidP="00710E2E">
      <w:pPr>
        <w:pStyle w:val="1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Базовое образование (название и год окончания ВУЗа, факультета или среднего учебного заведения) </w:t>
      </w:r>
    </w:p>
    <w:p w:rsidR="00710E2E" w:rsidRDefault="00710E2E" w:rsidP="00710E2E">
      <w:pPr>
        <w:pStyle w:val="11"/>
        <w:rPr>
          <w:sz w:val="24"/>
          <w:szCs w:val="24"/>
        </w:rPr>
      </w:pPr>
      <w:r w:rsidRPr="00272107">
        <w:rPr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0E2E" w:rsidRDefault="00710E2E" w:rsidP="00710E2E">
      <w:pPr>
        <w:pStyle w:val="11"/>
        <w:rPr>
          <w:sz w:val="24"/>
          <w:szCs w:val="24"/>
        </w:rPr>
      </w:pPr>
    </w:p>
    <w:p w:rsidR="00710E2E" w:rsidRDefault="00710E2E" w:rsidP="00710E2E">
      <w:pPr>
        <w:pStyle w:val="11"/>
        <w:jc w:val="both"/>
        <w:rPr>
          <w:sz w:val="24"/>
          <w:szCs w:val="24"/>
        </w:rPr>
      </w:pPr>
      <w:r>
        <w:rPr>
          <w:sz w:val="24"/>
          <w:szCs w:val="24"/>
        </w:rPr>
        <w:t>Послужной список</w:t>
      </w:r>
      <w:proofErr w:type="gramStart"/>
      <w:r>
        <w:rPr>
          <w:sz w:val="24"/>
          <w:szCs w:val="24"/>
        </w:rPr>
        <w:t xml:space="preserve"> </w:t>
      </w:r>
      <w:r w:rsidR="00796D5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(</w:t>
      </w:r>
      <w:proofErr w:type="gramEnd"/>
      <w:r>
        <w:rPr>
          <w:sz w:val="24"/>
          <w:szCs w:val="24"/>
        </w:rPr>
        <w:t xml:space="preserve">предыдущие места Вашей работы и год поступления на них  за последние 5 лет) </w:t>
      </w:r>
    </w:p>
    <w:p w:rsidR="00710E2E" w:rsidRPr="00272107" w:rsidRDefault="00710E2E" w:rsidP="00710E2E">
      <w:pPr>
        <w:pStyle w:val="11"/>
        <w:rPr>
          <w:sz w:val="28"/>
          <w:szCs w:val="24"/>
        </w:rPr>
      </w:pPr>
      <w:r w:rsidRPr="00272107">
        <w:rPr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0E2E" w:rsidRDefault="00710E2E" w:rsidP="00710E2E">
      <w:pPr>
        <w:pStyle w:val="11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10E2E" w:rsidRDefault="00710E2E" w:rsidP="00710E2E">
      <w:pPr>
        <w:pStyle w:val="11"/>
        <w:jc w:val="both"/>
        <w:rPr>
          <w:sz w:val="24"/>
          <w:szCs w:val="24"/>
        </w:rPr>
      </w:pPr>
      <w:r>
        <w:rPr>
          <w:sz w:val="24"/>
          <w:szCs w:val="24"/>
        </w:rPr>
        <w:t>Педагогический  стаж (полных лет) и квалификационная категория (год присвоения)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10E2E" w:rsidRPr="00272107" w:rsidRDefault="00272107" w:rsidP="00710E2E">
      <w:pPr>
        <w:pStyle w:val="11"/>
        <w:rPr>
          <w:sz w:val="28"/>
          <w:szCs w:val="24"/>
        </w:rPr>
      </w:pPr>
      <w:r>
        <w:rPr>
          <w:sz w:val="28"/>
          <w:szCs w:val="24"/>
        </w:rPr>
        <w:t>_________</w:t>
      </w:r>
      <w:r w:rsidR="00710E2E" w:rsidRPr="00272107">
        <w:rPr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</w:t>
      </w:r>
    </w:p>
    <w:p w:rsidR="00710E2E" w:rsidRDefault="00710E2E" w:rsidP="00710E2E">
      <w:pPr>
        <w:pStyle w:val="11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10E2E" w:rsidRDefault="00710E2E" w:rsidP="00710E2E">
      <w:pPr>
        <w:pStyle w:val="11"/>
        <w:rPr>
          <w:sz w:val="24"/>
          <w:szCs w:val="24"/>
        </w:rPr>
      </w:pPr>
      <w:r>
        <w:rPr>
          <w:sz w:val="24"/>
          <w:szCs w:val="24"/>
        </w:rPr>
        <w:t>Членство в общественных организациях (название и год вступления)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A088F" w:rsidRDefault="00710E2E" w:rsidP="00710E2E">
      <w:pPr>
        <w:pStyle w:val="11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CA088F">
        <w:rPr>
          <w:sz w:val="24"/>
          <w:szCs w:val="24"/>
        </w:rPr>
        <w:t>___</w:t>
      </w:r>
      <w:r>
        <w:rPr>
          <w:sz w:val="24"/>
          <w:szCs w:val="24"/>
        </w:rPr>
        <w:t>___</w:t>
      </w:r>
    </w:p>
    <w:p w:rsidR="00710E2E" w:rsidRDefault="00710E2E" w:rsidP="00710E2E">
      <w:pPr>
        <w:pStyle w:val="11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A088F" w:rsidRDefault="00CA088F" w:rsidP="00710E2E">
      <w:pPr>
        <w:pStyle w:val="11"/>
        <w:rPr>
          <w:sz w:val="24"/>
          <w:szCs w:val="24"/>
        </w:rPr>
      </w:pPr>
    </w:p>
    <w:p w:rsidR="00710E2E" w:rsidRDefault="00710E2E" w:rsidP="00710E2E">
      <w:pPr>
        <w:pStyle w:val="11"/>
        <w:rPr>
          <w:sz w:val="24"/>
          <w:szCs w:val="24"/>
        </w:rPr>
      </w:pPr>
      <w:r>
        <w:rPr>
          <w:sz w:val="24"/>
          <w:szCs w:val="24"/>
        </w:rPr>
        <w:t>Звания, награды, премии, научные степени (название и год получения)</w:t>
      </w:r>
    </w:p>
    <w:p w:rsidR="00710E2E" w:rsidRPr="00272107" w:rsidRDefault="00710E2E" w:rsidP="00710E2E">
      <w:pPr>
        <w:pStyle w:val="11"/>
        <w:rPr>
          <w:sz w:val="28"/>
          <w:szCs w:val="24"/>
        </w:rPr>
      </w:pPr>
      <w:r w:rsidRPr="00272107">
        <w:rPr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0E2E" w:rsidRDefault="00710E2E" w:rsidP="00710E2E">
      <w:pPr>
        <w:pStyle w:val="11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10E2E" w:rsidRDefault="00710E2E" w:rsidP="00710E2E">
      <w:pPr>
        <w:pStyle w:val="11"/>
        <w:rPr>
          <w:sz w:val="24"/>
          <w:szCs w:val="24"/>
        </w:rPr>
      </w:pPr>
      <w:r>
        <w:rPr>
          <w:sz w:val="24"/>
          <w:szCs w:val="24"/>
        </w:rPr>
        <w:lastRenderedPageBreak/>
        <w:t>Публикации в периодических изданиях, книги, брошюры и т.д. (библиографические данные)</w:t>
      </w:r>
      <w:r>
        <w:rPr>
          <w:sz w:val="24"/>
          <w:szCs w:val="24"/>
        </w:rPr>
        <w:tab/>
      </w:r>
    </w:p>
    <w:p w:rsidR="00710E2E" w:rsidRPr="00272107" w:rsidRDefault="00710E2E" w:rsidP="00710E2E">
      <w:pPr>
        <w:pStyle w:val="11"/>
        <w:rPr>
          <w:sz w:val="28"/>
          <w:szCs w:val="24"/>
        </w:rPr>
      </w:pPr>
      <w:r w:rsidRPr="00272107">
        <w:rPr>
          <w:sz w:val="28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0E2E" w:rsidRPr="00272107" w:rsidRDefault="00710E2E" w:rsidP="00710E2E">
      <w:pPr>
        <w:pStyle w:val="11"/>
        <w:rPr>
          <w:sz w:val="28"/>
          <w:szCs w:val="24"/>
        </w:rPr>
      </w:pPr>
      <w:r w:rsidRPr="00272107">
        <w:rPr>
          <w:sz w:val="28"/>
          <w:szCs w:val="24"/>
        </w:rPr>
        <w:tab/>
      </w:r>
      <w:r w:rsidRPr="00272107">
        <w:rPr>
          <w:sz w:val="28"/>
          <w:szCs w:val="24"/>
        </w:rPr>
        <w:tab/>
      </w:r>
      <w:r w:rsidRPr="00272107">
        <w:rPr>
          <w:sz w:val="28"/>
          <w:szCs w:val="24"/>
        </w:rPr>
        <w:tab/>
      </w:r>
      <w:r w:rsidRPr="00272107">
        <w:rPr>
          <w:sz w:val="28"/>
          <w:szCs w:val="24"/>
        </w:rPr>
        <w:tab/>
      </w:r>
      <w:r w:rsidRPr="00272107">
        <w:rPr>
          <w:sz w:val="28"/>
          <w:szCs w:val="24"/>
        </w:rPr>
        <w:tab/>
      </w:r>
      <w:r w:rsidRPr="00272107">
        <w:rPr>
          <w:sz w:val="28"/>
          <w:szCs w:val="24"/>
        </w:rPr>
        <w:tab/>
      </w:r>
    </w:p>
    <w:p w:rsidR="00710E2E" w:rsidRDefault="00710E2E" w:rsidP="00710E2E">
      <w:pPr>
        <w:pStyle w:val="11"/>
        <w:rPr>
          <w:sz w:val="24"/>
          <w:szCs w:val="24"/>
        </w:rPr>
      </w:pPr>
      <w:r>
        <w:rPr>
          <w:sz w:val="24"/>
          <w:szCs w:val="24"/>
        </w:rPr>
        <w:t xml:space="preserve">Увлечения и хобби  </w:t>
      </w:r>
      <w:r w:rsidRPr="00272107">
        <w:rPr>
          <w:sz w:val="28"/>
          <w:szCs w:val="24"/>
        </w:rPr>
        <w:t>____________________________________</w:t>
      </w:r>
      <w:r w:rsidR="00272107">
        <w:rPr>
          <w:sz w:val="28"/>
          <w:szCs w:val="24"/>
        </w:rPr>
        <w:t>______________________________</w:t>
      </w:r>
      <w:r w:rsidRPr="00272107">
        <w:rPr>
          <w:sz w:val="28"/>
          <w:szCs w:val="24"/>
        </w:rPr>
        <w:br/>
        <w:t>____________________________________________________________________________________________________________________________________</w:t>
      </w:r>
    </w:p>
    <w:p w:rsidR="00710E2E" w:rsidRDefault="00710E2E" w:rsidP="00710E2E">
      <w:pPr>
        <w:pStyle w:val="11"/>
        <w:rPr>
          <w:sz w:val="24"/>
          <w:szCs w:val="24"/>
        </w:rPr>
      </w:pPr>
    </w:p>
    <w:p w:rsidR="00CA088F" w:rsidRDefault="00CA088F" w:rsidP="00710E2E">
      <w:pPr>
        <w:pStyle w:val="11"/>
        <w:rPr>
          <w:sz w:val="24"/>
          <w:szCs w:val="24"/>
        </w:rPr>
      </w:pPr>
    </w:p>
    <w:p w:rsidR="00CA088F" w:rsidRDefault="00CA088F" w:rsidP="00710E2E">
      <w:pPr>
        <w:pStyle w:val="11"/>
        <w:rPr>
          <w:sz w:val="24"/>
          <w:szCs w:val="24"/>
        </w:rPr>
      </w:pPr>
    </w:p>
    <w:p w:rsidR="00710E2E" w:rsidRDefault="00710E2E" w:rsidP="00710E2E">
      <w:pPr>
        <w:pStyle w:val="11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10E2E" w:rsidRDefault="00710E2E" w:rsidP="00710E2E">
      <w:pPr>
        <w:pStyle w:val="11"/>
        <w:rPr>
          <w:sz w:val="24"/>
          <w:szCs w:val="24"/>
        </w:rPr>
      </w:pPr>
      <w:r>
        <w:rPr>
          <w:sz w:val="24"/>
          <w:szCs w:val="24"/>
        </w:rPr>
        <w:t>Рабочий адрес и телефон ______________________________________________</w:t>
      </w:r>
      <w:r w:rsidR="00CA088F">
        <w:rPr>
          <w:sz w:val="24"/>
          <w:szCs w:val="24"/>
        </w:rPr>
        <w:t>___</w:t>
      </w:r>
      <w:r>
        <w:rPr>
          <w:sz w:val="24"/>
          <w:szCs w:val="24"/>
        </w:rPr>
        <w:t>______</w:t>
      </w:r>
    </w:p>
    <w:p w:rsidR="00710E2E" w:rsidRDefault="00710E2E" w:rsidP="00710E2E">
      <w:pPr>
        <w:pStyle w:val="11"/>
        <w:rPr>
          <w:sz w:val="24"/>
          <w:szCs w:val="24"/>
        </w:rPr>
      </w:pPr>
    </w:p>
    <w:p w:rsidR="001772B3" w:rsidRDefault="001772B3" w:rsidP="00710E2E">
      <w:pPr>
        <w:pStyle w:val="11"/>
        <w:rPr>
          <w:sz w:val="24"/>
          <w:szCs w:val="24"/>
        </w:rPr>
      </w:pPr>
    </w:p>
    <w:p w:rsidR="00710E2E" w:rsidRDefault="00710E2E" w:rsidP="00710E2E">
      <w:pPr>
        <w:pStyle w:val="11"/>
        <w:rPr>
          <w:sz w:val="24"/>
          <w:szCs w:val="24"/>
        </w:rPr>
      </w:pPr>
      <w:r>
        <w:rPr>
          <w:sz w:val="24"/>
          <w:szCs w:val="24"/>
        </w:rPr>
        <w:t>Сотовый телефон  _____________________________________________________</w:t>
      </w:r>
      <w:r w:rsidR="00CA088F">
        <w:rPr>
          <w:sz w:val="24"/>
          <w:szCs w:val="24"/>
        </w:rPr>
        <w:t>___</w:t>
      </w:r>
      <w:r>
        <w:rPr>
          <w:sz w:val="24"/>
          <w:szCs w:val="24"/>
        </w:rPr>
        <w:t>_____</w:t>
      </w:r>
    </w:p>
    <w:p w:rsidR="00710E2E" w:rsidRDefault="00710E2E" w:rsidP="00710E2E">
      <w:pPr>
        <w:pStyle w:val="11"/>
        <w:rPr>
          <w:sz w:val="24"/>
          <w:szCs w:val="24"/>
        </w:rPr>
      </w:pPr>
    </w:p>
    <w:p w:rsidR="001772B3" w:rsidRDefault="001772B3" w:rsidP="00710E2E">
      <w:pPr>
        <w:pStyle w:val="11"/>
        <w:rPr>
          <w:sz w:val="24"/>
          <w:szCs w:val="24"/>
        </w:rPr>
      </w:pPr>
    </w:p>
    <w:p w:rsidR="00710E2E" w:rsidRDefault="00710E2E" w:rsidP="00710E2E">
      <w:pPr>
        <w:pStyle w:val="11"/>
        <w:rPr>
          <w:sz w:val="24"/>
          <w:szCs w:val="24"/>
        </w:rPr>
      </w:pPr>
      <w:r>
        <w:rPr>
          <w:sz w:val="24"/>
          <w:szCs w:val="24"/>
        </w:rPr>
        <w:t>Адрес электронной почты_____________________________________________</w:t>
      </w:r>
      <w:r w:rsidR="00CA088F">
        <w:rPr>
          <w:sz w:val="24"/>
          <w:szCs w:val="24"/>
        </w:rPr>
        <w:t>___</w:t>
      </w:r>
      <w:r>
        <w:rPr>
          <w:sz w:val="24"/>
          <w:szCs w:val="24"/>
        </w:rPr>
        <w:t>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772B3" w:rsidRDefault="001772B3" w:rsidP="00710E2E">
      <w:pPr>
        <w:pStyle w:val="11"/>
        <w:rPr>
          <w:sz w:val="24"/>
          <w:szCs w:val="24"/>
        </w:rPr>
      </w:pPr>
    </w:p>
    <w:p w:rsidR="00710E2E" w:rsidRDefault="00710E2E" w:rsidP="00710E2E">
      <w:pPr>
        <w:pStyle w:val="11"/>
        <w:rPr>
          <w:sz w:val="24"/>
          <w:szCs w:val="24"/>
        </w:rPr>
      </w:pPr>
      <w:r>
        <w:rPr>
          <w:sz w:val="24"/>
          <w:szCs w:val="24"/>
        </w:rPr>
        <w:t xml:space="preserve">Подпись_________________   </w:t>
      </w:r>
    </w:p>
    <w:p w:rsidR="00710E2E" w:rsidRDefault="00710E2E" w:rsidP="00710E2E">
      <w:pPr>
        <w:pStyle w:val="11"/>
        <w:rPr>
          <w:sz w:val="24"/>
          <w:szCs w:val="24"/>
        </w:rPr>
      </w:pPr>
    </w:p>
    <w:p w:rsidR="00710E2E" w:rsidRDefault="00710E2E" w:rsidP="00710E2E">
      <w:pPr>
        <w:pStyle w:val="11"/>
        <w:jc w:val="right"/>
        <w:rPr>
          <w:sz w:val="24"/>
          <w:szCs w:val="24"/>
        </w:rPr>
      </w:pPr>
    </w:p>
    <w:p w:rsidR="00710E2E" w:rsidRDefault="00710E2E" w:rsidP="00710E2E">
      <w:pPr>
        <w:pStyle w:val="11"/>
        <w:jc w:val="right"/>
        <w:rPr>
          <w:sz w:val="24"/>
          <w:szCs w:val="24"/>
        </w:rPr>
      </w:pPr>
    </w:p>
    <w:p w:rsidR="00710E2E" w:rsidRDefault="00710E2E" w:rsidP="00710E2E">
      <w:pPr>
        <w:pStyle w:val="11"/>
        <w:jc w:val="right"/>
        <w:rPr>
          <w:sz w:val="24"/>
          <w:szCs w:val="24"/>
        </w:rPr>
      </w:pPr>
    </w:p>
    <w:p w:rsidR="00710E2E" w:rsidRDefault="00710E2E" w:rsidP="00710E2E">
      <w:pPr>
        <w:pStyle w:val="11"/>
        <w:jc w:val="right"/>
        <w:rPr>
          <w:sz w:val="24"/>
          <w:szCs w:val="24"/>
        </w:rPr>
      </w:pPr>
    </w:p>
    <w:p w:rsidR="00710E2E" w:rsidRDefault="00710E2E" w:rsidP="00710E2E">
      <w:pPr>
        <w:pStyle w:val="11"/>
        <w:jc w:val="right"/>
        <w:rPr>
          <w:sz w:val="24"/>
          <w:szCs w:val="24"/>
        </w:rPr>
      </w:pPr>
    </w:p>
    <w:p w:rsidR="00710E2E" w:rsidRDefault="00710E2E" w:rsidP="00710E2E">
      <w:pPr>
        <w:pStyle w:val="11"/>
        <w:jc w:val="right"/>
        <w:rPr>
          <w:sz w:val="24"/>
          <w:szCs w:val="24"/>
        </w:rPr>
      </w:pPr>
    </w:p>
    <w:p w:rsidR="00710E2E" w:rsidRDefault="00710E2E" w:rsidP="00710E2E">
      <w:pPr>
        <w:pStyle w:val="11"/>
        <w:jc w:val="right"/>
        <w:rPr>
          <w:sz w:val="24"/>
          <w:szCs w:val="24"/>
        </w:rPr>
      </w:pPr>
    </w:p>
    <w:p w:rsidR="00710E2E" w:rsidRDefault="00710E2E" w:rsidP="00710E2E">
      <w:pPr>
        <w:pStyle w:val="11"/>
        <w:jc w:val="right"/>
        <w:rPr>
          <w:sz w:val="24"/>
          <w:szCs w:val="24"/>
        </w:rPr>
      </w:pPr>
    </w:p>
    <w:p w:rsidR="00710E2E" w:rsidRDefault="00710E2E" w:rsidP="00710E2E">
      <w:pPr>
        <w:pStyle w:val="11"/>
        <w:jc w:val="right"/>
        <w:rPr>
          <w:sz w:val="24"/>
          <w:szCs w:val="24"/>
        </w:rPr>
      </w:pPr>
    </w:p>
    <w:p w:rsidR="00710E2E" w:rsidRDefault="00710E2E" w:rsidP="00710E2E">
      <w:pPr>
        <w:pStyle w:val="11"/>
        <w:jc w:val="right"/>
        <w:rPr>
          <w:sz w:val="24"/>
          <w:szCs w:val="24"/>
        </w:rPr>
      </w:pPr>
    </w:p>
    <w:p w:rsidR="00710E2E" w:rsidRDefault="00710E2E" w:rsidP="00710E2E">
      <w:pPr>
        <w:pStyle w:val="11"/>
        <w:jc w:val="right"/>
        <w:rPr>
          <w:sz w:val="24"/>
          <w:szCs w:val="24"/>
        </w:rPr>
      </w:pPr>
    </w:p>
    <w:p w:rsidR="00710E2E" w:rsidRDefault="00710E2E" w:rsidP="00710E2E">
      <w:pPr>
        <w:pStyle w:val="11"/>
        <w:jc w:val="right"/>
        <w:rPr>
          <w:sz w:val="24"/>
          <w:szCs w:val="24"/>
        </w:rPr>
      </w:pPr>
    </w:p>
    <w:p w:rsidR="00710E2E" w:rsidRDefault="00710E2E" w:rsidP="00710E2E">
      <w:pPr>
        <w:pStyle w:val="11"/>
        <w:jc w:val="right"/>
        <w:rPr>
          <w:sz w:val="24"/>
          <w:szCs w:val="24"/>
        </w:rPr>
      </w:pPr>
    </w:p>
    <w:p w:rsidR="00710E2E" w:rsidRDefault="00710E2E" w:rsidP="00710E2E">
      <w:pPr>
        <w:pStyle w:val="11"/>
        <w:jc w:val="right"/>
        <w:rPr>
          <w:sz w:val="24"/>
          <w:szCs w:val="24"/>
        </w:rPr>
      </w:pPr>
    </w:p>
    <w:p w:rsidR="00710E2E" w:rsidRDefault="00710E2E" w:rsidP="00710E2E">
      <w:pPr>
        <w:pStyle w:val="11"/>
        <w:jc w:val="right"/>
        <w:rPr>
          <w:sz w:val="24"/>
          <w:szCs w:val="24"/>
        </w:rPr>
      </w:pPr>
    </w:p>
    <w:p w:rsidR="00710E2E" w:rsidRDefault="00710E2E" w:rsidP="00710E2E">
      <w:pPr>
        <w:pStyle w:val="11"/>
        <w:jc w:val="right"/>
        <w:rPr>
          <w:sz w:val="24"/>
          <w:szCs w:val="24"/>
        </w:rPr>
      </w:pPr>
    </w:p>
    <w:p w:rsidR="00710E2E" w:rsidRDefault="00710E2E" w:rsidP="00710E2E">
      <w:pPr>
        <w:pStyle w:val="11"/>
        <w:jc w:val="right"/>
        <w:rPr>
          <w:sz w:val="24"/>
          <w:szCs w:val="24"/>
        </w:rPr>
      </w:pPr>
    </w:p>
    <w:p w:rsidR="00710E2E" w:rsidRDefault="00710E2E" w:rsidP="00710E2E">
      <w:pPr>
        <w:pStyle w:val="11"/>
        <w:jc w:val="right"/>
        <w:rPr>
          <w:sz w:val="24"/>
          <w:szCs w:val="24"/>
        </w:rPr>
      </w:pPr>
    </w:p>
    <w:p w:rsidR="00710E2E" w:rsidRDefault="00710E2E" w:rsidP="00710E2E">
      <w:pPr>
        <w:pStyle w:val="11"/>
        <w:jc w:val="right"/>
        <w:rPr>
          <w:sz w:val="24"/>
          <w:szCs w:val="24"/>
        </w:rPr>
      </w:pPr>
    </w:p>
    <w:p w:rsidR="00710E2E" w:rsidRDefault="00710E2E" w:rsidP="00710E2E">
      <w:pPr>
        <w:pStyle w:val="11"/>
        <w:jc w:val="right"/>
        <w:rPr>
          <w:sz w:val="24"/>
          <w:szCs w:val="24"/>
        </w:rPr>
      </w:pPr>
    </w:p>
    <w:p w:rsidR="00710E2E" w:rsidRDefault="00710E2E" w:rsidP="00710E2E">
      <w:pPr>
        <w:pStyle w:val="11"/>
        <w:jc w:val="right"/>
        <w:rPr>
          <w:sz w:val="24"/>
          <w:szCs w:val="24"/>
        </w:rPr>
      </w:pPr>
    </w:p>
    <w:p w:rsidR="00710E2E" w:rsidRDefault="00710E2E" w:rsidP="00710E2E">
      <w:pPr>
        <w:pStyle w:val="11"/>
        <w:rPr>
          <w:sz w:val="24"/>
          <w:szCs w:val="24"/>
        </w:rPr>
      </w:pPr>
    </w:p>
    <w:p w:rsidR="00F813C6" w:rsidRDefault="00F813C6" w:rsidP="00886591">
      <w:pPr>
        <w:pStyle w:val="a3"/>
        <w:rPr>
          <w:rFonts w:ascii="Times New Roman" w:hAnsi="Times New Roman" w:cs="Times New Roman"/>
        </w:rPr>
      </w:pPr>
    </w:p>
    <w:sectPr w:rsidR="00F81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E50C4"/>
    <w:multiLevelType w:val="hybridMultilevel"/>
    <w:tmpl w:val="744E410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4619A0"/>
    <w:multiLevelType w:val="multilevel"/>
    <w:tmpl w:val="923ECD7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E71659C"/>
    <w:multiLevelType w:val="multilevel"/>
    <w:tmpl w:val="D04CAF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>
    <w:nsid w:val="341848D3"/>
    <w:multiLevelType w:val="hybridMultilevel"/>
    <w:tmpl w:val="1778C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B372C1"/>
    <w:multiLevelType w:val="hybridMultilevel"/>
    <w:tmpl w:val="53A09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4D5389"/>
    <w:multiLevelType w:val="hybridMultilevel"/>
    <w:tmpl w:val="3B2EA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470ACE"/>
    <w:multiLevelType w:val="hybridMultilevel"/>
    <w:tmpl w:val="513E3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ED7B9B"/>
    <w:multiLevelType w:val="hybridMultilevel"/>
    <w:tmpl w:val="5986D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061245"/>
    <w:multiLevelType w:val="hybridMultilevel"/>
    <w:tmpl w:val="3D0A3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0D419D"/>
    <w:multiLevelType w:val="hybridMultilevel"/>
    <w:tmpl w:val="BCD0F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831218"/>
    <w:multiLevelType w:val="hybridMultilevel"/>
    <w:tmpl w:val="AA8084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"/>
  </w:num>
  <w:num w:numId="11">
    <w:abstractNumId w:val="2"/>
  </w:num>
  <w:num w:numId="12">
    <w:abstractNumId w:val="0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A9"/>
    <w:rsid w:val="00054C53"/>
    <w:rsid w:val="000B0585"/>
    <w:rsid w:val="00111B6E"/>
    <w:rsid w:val="0014573D"/>
    <w:rsid w:val="001457EE"/>
    <w:rsid w:val="001772B3"/>
    <w:rsid w:val="00272107"/>
    <w:rsid w:val="002D0CED"/>
    <w:rsid w:val="003212E2"/>
    <w:rsid w:val="003641EA"/>
    <w:rsid w:val="00376444"/>
    <w:rsid w:val="00395BFB"/>
    <w:rsid w:val="003C2CA9"/>
    <w:rsid w:val="00407F89"/>
    <w:rsid w:val="004249AB"/>
    <w:rsid w:val="00441667"/>
    <w:rsid w:val="004B596D"/>
    <w:rsid w:val="004C294C"/>
    <w:rsid w:val="004F5247"/>
    <w:rsid w:val="00516EBD"/>
    <w:rsid w:val="00517B30"/>
    <w:rsid w:val="005A50C6"/>
    <w:rsid w:val="005C4F05"/>
    <w:rsid w:val="00630B9B"/>
    <w:rsid w:val="006507B6"/>
    <w:rsid w:val="006900DD"/>
    <w:rsid w:val="0069338A"/>
    <w:rsid w:val="006D73AC"/>
    <w:rsid w:val="00710E2E"/>
    <w:rsid w:val="00713286"/>
    <w:rsid w:val="0072427D"/>
    <w:rsid w:val="00725780"/>
    <w:rsid w:val="00741D53"/>
    <w:rsid w:val="007956CE"/>
    <w:rsid w:val="00796D5E"/>
    <w:rsid w:val="0083252A"/>
    <w:rsid w:val="008632B0"/>
    <w:rsid w:val="00867477"/>
    <w:rsid w:val="00873E11"/>
    <w:rsid w:val="00886591"/>
    <w:rsid w:val="009F1E3F"/>
    <w:rsid w:val="00A12A03"/>
    <w:rsid w:val="00A2333E"/>
    <w:rsid w:val="00A71777"/>
    <w:rsid w:val="00AD207D"/>
    <w:rsid w:val="00AE0ED7"/>
    <w:rsid w:val="00AE2EB6"/>
    <w:rsid w:val="00B81D5F"/>
    <w:rsid w:val="00B84910"/>
    <w:rsid w:val="00B92D62"/>
    <w:rsid w:val="00C570FC"/>
    <w:rsid w:val="00C61D88"/>
    <w:rsid w:val="00C65485"/>
    <w:rsid w:val="00C72041"/>
    <w:rsid w:val="00CA088F"/>
    <w:rsid w:val="00D23774"/>
    <w:rsid w:val="00D65585"/>
    <w:rsid w:val="00DA2006"/>
    <w:rsid w:val="00E3149C"/>
    <w:rsid w:val="00E4042E"/>
    <w:rsid w:val="00EC7EE1"/>
    <w:rsid w:val="00F727E1"/>
    <w:rsid w:val="00F73913"/>
    <w:rsid w:val="00F813C6"/>
    <w:rsid w:val="00FA368E"/>
    <w:rsid w:val="00FC2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40901F-AB13-49C9-B02E-5E46CD7BC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C2C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C2CA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3C2CA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Body Text"/>
    <w:basedOn w:val="a"/>
    <w:link w:val="a6"/>
    <w:unhideWhenUsed/>
    <w:rsid w:val="003C2CA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3C2CA9"/>
    <w:rPr>
      <w:rFonts w:ascii="Times New Roman" w:eastAsia="Times New Roman" w:hAnsi="Times New Roman" w:cs="Times New Roman"/>
      <w:sz w:val="24"/>
      <w:szCs w:val="24"/>
    </w:rPr>
  </w:style>
  <w:style w:type="paragraph" w:customStyle="1" w:styleId="p-center">
    <w:name w:val="p-center"/>
    <w:basedOn w:val="a"/>
    <w:rsid w:val="003C2CA9"/>
    <w:pPr>
      <w:spacing w:before="30" w:after="30" w:line="240" w:lineRule="auto"/>
      <w:ind w:firstLine="270"/>
      <w:jc w:val="both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11">
    <w:name w:val="Обычный1"/>
    <w:rsid w:val="003C2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um">
    <w:name w:val="num"/>
    <w:basedOn w:val="a0"/>
    <w:rsid w:val="003C2CA9"/>
  </w:style>
  <w:style w:type="paragraph" w:customStyle="1" w:styleId="12">
    <w:name w:val="Без интервала1"/>
    <w:rsid w:val="003C2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4F5247"/>
  </w:style>
  <w:style w:type="paragraph" w:styleId="a7">
    <w:name w:val="Balloon Text"/>
    <w:basedOn w:val="a"/>
    <w:link w:val="a8"/>
    <w:uiPriority w:val="99"/>
    <w:semiHidden/>
    <w:unhideWhenUsed/>
    <w:rsid w:val="004F5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5247"/>
    <w:rPr>
      <w:rFonts w:ascii="Tahoma" w:hAnsi="Tahoma" w:cs="Tahoma"/>
      <w:sz w:val="16"/>
      <w:szCs w:val="16"/>
    </w:rPr>
  </w:style>
  <w:style w:type="paragraph" w:styleId="a9">
    <w:name w:val="Normal (Web)"/>
    <w:basedOn w:val="a"/>
    <w:rsid w:val="005A50C6"/>
    <w:pPr>
      <w:spacing w:before="30" w:after="30" w:line="240" w:lineRule="auto"/>
      <w:ind w:firstLine="270"/>
      <w:jc w:val="both"/>
    </w:pPr>
    <w:rPr>
      <w:rFonts w:ascii="Arial" w:eastAsia="Times New Roman" w:hAnsi="Arial" w:cs="Arial"/>
      <w:color w:val="000000"/>
      <w:sz w:val="20"/>
      <w:szCs w:val="20"/>
    </w:rPr>
  </w:style>
  <w:style w:type="table" w:styleId="aa">
    <w:name w:val="Table Grid"/>
    <w:basedOn w:val="a1"/>
    <w:uiPriority w:val="59"/>
    <w:rsid w:val="005A50C6"/>
    <w:pPr>
      <w:spacing w:after="0" w:line="240" w:lineRule="auto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3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2909</Words>
  <Characters>16582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Яруллина Наиля Сулеймановна</cp:lastModifiedBy>
  <cp:revision>2</cp:revision>
  <cp:lastPrinted>2022-11-01T08:44:00Z</cp:lastPrinted>
  <dcterms:created xsi:type="dcterms:W3CDTF">2022-11-02T06:48:00Z</dcterms:created>
  <dcterms:modified xsi:type="dcterms:W3CDTF">2022-11-02T06:48:00Z</dcterms:modified>
</cp:coreProperties>
</file>